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CB" w:rsidRDefault="004631CB" w:rsidP="004631CB">
      <w:pPr>
        <w:jc w:val="center"/>
        <w:rPr>
          <w:rFonts w:ascii="Times New Roman" w:hAnsi="Times New Roman" w:cs="Times New Roman"/>
          <w:b/>
          <w:sz w:val="72"/>
          <w:szCs w:val="72"/>
        </w:rPr>
      </w:pPr>
      <w:r>
        <w:rPr>
          <w:rFonts w:ascii="Times New Roman" w:hAnsi="Times New Roman" w:cs="Times New Roman"/>
          <w:b/>
          <w:sz w:val="72"/>
          <w:szCs w:val="72"/>
        </w:rPr>
        <w:t>«Информационный вестник</w:t>
      </w:r>
    </w:p>
    <w:p w:rsidR="004631CB" w:rsidRDefault="004631CB" w:rsidP="004631CB">
      <w:pPr>
        <w:jc w:val="center"/>
        <w:rPr>
          <w:rFonts w:ascii="Times New Roman" w:hAnsi="Times New Roman" w:cs="Times New Roman"/>
          <w:b/>
          <w:sz w:val="72"/>
          <w:szCs w:val="72"/>
        </w:rPr>
      </w:pPr>
      <w:r>
        <w:rPr>
          <w:rFonts w:ascii="Times New Roman" w:hAnsi="Times New Roman" w:cs="Times New Roman"/>
          <w:b/>
          <w:sz w:val="72"/>
          <w:szCs w:val="72"/>
        </w:rPr>
        <w:t>Татарского  сельского поселения»</w:t>
      </w:r>
    </w:p>
    <w:p w:rsidR="004631CB" w:rsidRDefault="004631CB" w:rsidP="004631CB">
      <w:pPr>
        <w:spacing w:after="0" w:line="240" w:lineRule="auto"/>
        <w:rPr>
          <w:rFonts w:ascii="Times New Roman" w:hAnsi="Times New Roman" w:cs="Times New Roman"/>
          <w:b/>
          <w:sz w:val="72"/>
          <w:szCs w:val="72"/>
          <w:u w:val="single"/>
        </w:rPr>
      </w:pPr>
      <w:r>
        <w:rPr>
          <w:rFonts w:ascii="Times New Roman" w:hAnsi="Times New Roman" w:cs="Times New Roman"/>
          <w:b/>
          <w:sz w:val="72"/>
          <w:szCs w:val="72"/>
          <w:u w:val="single"/>
        </w:rPr>
        <w:t>№1__                     «28» 01.2016</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Учредитель и редакция             Редакторы            Адрес редакции и издателя   Тираж    Цена</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Совет депутатов Татарского    Мурашкина Е.С  д</w:t>
      </w:r>
      <w:proofErr w:type="gramStart"/>
      <w:r>
        <w:rPr>
          <w:rFonts w:ascii="Times New Roman" w:hAnsi="Times New Roman" w:cs="Times New Roman"/>
          <w:b/>
        </w:rPr>
        <w:t>.Т</w:t>
      </w:r>
      <w:proofErr w:type="gramEnd"/>
      <w:r>
        <w:rPr>
          <w:rFonts w:ascii="Times New Roman" w:hAnsi="Times New Roman" w:cs="Times New Roman"/>
          <w:b/>
        </w:rPr>
        <w:t xml:space="preserve">атарск д.145                         20 экз.  бесплатно   </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сельского поселения                  Стёпкин С.С         Монастырщинский район</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Монастырщинского района    Гращенкова Т.И   Смоленская область, 216156</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Смоленской области                                                  Администрация</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 xml:space="preserve">Администрация </w:t>
      </w:r>
      <w:proofErr w:type="gramStart"/>
      <w:r>
        <w:rPr>
          <w:rFonts w:ascii="Times New Roman" w:hAnsi="Times New Roman" w:cs="Times New Roman"/>
          <w:b/>
        </w:rPr>
        <w:t>Татарского</w:t>
      </w:r>
      <w:proofErr w:type="gramEnd"/>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Сельского поселения</w:t>
      </w:r>
    </w:p>
    <w:p w:rsidR="004631CB" w:rsidRDefault="004631CB" w:rsidP="004631CB">
      <w:pPr>
        <w:spacing w:after="0" w:line="240" w:lineRule="auto"/>
        <w:rPr>
          <w:rFonts w:ascii="Times New Roman" w:hAnsi="Times New Roman" w:cs="Times New Roman"/>
          <w:b/>
        </w:rPr>
      </w:pPr>
      <w:r>
        <w:rPr>
          <w:rFonts w:ascii="Times New Roman" w:hAnsi="Times New Roman" w:cs="Times New Roman"/>
          <w:b/>
        </w:rPr>
        <w:t>Монастырщинского района</w:t>
      </w:r>
    </w:p>
    <w:p w:rsidR="004631CB" w:rsidRDefault="004631CB" w:rsidP="004631CB">
      <w:pPr>
        <w:spacing w:after="0" w:line="240" w:lineRule="auto"/>
        <w:rPr>
          <w:rFonts w:ascii="Times New Roman" w:hAnsi="Times New Roman" w:cs="Times New Roman"/>
          <w:b/>
          <w:u w:val="thick"/>
        </w:rPr>
      </w:pPr>
      <w:r>
        <w:rPr>
          <w:rFonts w:ascii="Times New Roman" w:hAnsi="Times New Roman" w:cs="Times New Roman"/>
          <w:b/>
          <w:u w:val="thick"/>
        </w:rPr>
        <w:t xml:space="preserve">Смоленской области   _____________________________________________________            __________                                                                         </w:t>
      </w:r>
    </w:p>
    <w:p w:rsidR="004631CB" w:rsidRDefault="004631CB" w:rsidP="004631CB">
      <w:pPr>
        <w:spacing w:after="0" w:line="240" w:lineRule="auto"/>
        <w:rPr>
          <w:rFonts w:ascii="Times New Roman" w:hAnsi="Times New Roman" w:cs="Times New Roman"/>
          <w:b/>
          <w:u w:val="thick"/>
        </w:rPr>
      </w:pPr>
    </w:p>
    <w:p w:rsidR="004631CB" w:rsidRDefault="004631CB" w:rsidP="004631CB">
      <w:pPr>
        <w:spacing w:after="0" w:line="240" w:lineRule="auto"/>
        <w:ind w:left="-142" w:firstLine="142"/>
        <w:rPr>
          <w:rFonts w:ascii="Times New Roman" w:hAnsi="Times New Roman" w:cs="Times New Roman"/>
          <w:b/>
          <w:u w:val="thick"/>
        </w:rPr>
      </w:pPr>
      <w:r>
        <w:rPr>
          <w:rFonts w:ascii="Times New Roman" w:hAnsi="Times New Roman" w:cs="Times New Roman"/>
          <w:b/>
          <w:u w:val="thick"/>
        </w:rPr>
        <w:t xml:space="preserve"> Выходит не реже 1 раза в квартал</w:t>
      </w:r>
    </w:p>
    <w:p w:rsidR="00924F2E" w:rsidRPr="00B00726" w:rsidRDefault="00924F2E" w:rsidP="00B00726">
      <w:pPr>
        <w:keepNext/>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B00726">
        <w:rPr>
          <w:rFonts w:ascii="Times New Roman" w:hAnsi="Times New Roman" w:cs="Times New Roman"/>
          <w:b/>
          <w:bCs/>
          <w:kern w:val="28"/>
          <w:sz w:val="28"/>
          <w:szCs w:val="28"/>
        </w:rPr>
        <w:t xml:space="preserve">АДМИНИСТРАЦИЯ  </w:t>
      </w: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B00726">
        <w:rPr>
          <w:rFonts w:ascii="Times New Roman" w:hAnsi="Times New Roman" w:cs="Times New Roman"/>
          <w:b/>
          <w:bCs/>
          <w:kern w:val="28"/>
          <w:sz w:val="28"/>
          <w:szCs w:val="28"/>
        </w:rPr>
        <w:t xml:space="preserve">                          ТАТАРСКОГО СЕЛЬСКОГО ПОСЕЛЕНИЯ</w:t>
      </w:r>
    </w:p>
    <w:p w:rsidR="00924F2E" w:rsidRPr="00B00726" w:rsidRDefault="00924F2E" w:rsidP="00B00726">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B00726">
        <w:rPr>
          <w:rFonts w:ascii="Times New Roman" w:hAnsi="Times New Roman" w:cs="Times New Roman"/>
          <w:b/>
          <w:bCs/>
          <w:kern w:val="28"/>
          <w:sz w:val="28"/>
          <w:szCs w:val="28"/>
        </w:rPr>
        <w:t>МОНАСТЫРЩИНСКОГО РАЙОНА СМОЛЕНСКОЙ ОБЛАСТИ</w:t>
      </w:r>
    </w:p>
    <w:p w:rsidR="00924F2E" w:rsidRPr="00B00726" w:rsidRDefault="00924F2E" w:rsidP="00B00726">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rsidR="00924F2E" w:rsidRPr="00B00726" w:rsidRDefault="00924F2E" w:rsidP="00B00726">
      <w:pPr>
        <w:keepNext/>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proofErr w:type="gramStart"/>
      <w:r w:rsidRPr="00B00726">
        <w:rPr>
          <w:rFonts w:ascii="Times New Roman" w:hAnsi="Times New Roman" w:cs="Times New Roman"/>
          <w:b/>
          <w:bCs/>
          <w:kern w:val="28"/>
          <w:sz w:val="32"/>
          <w:szCs w:val="32"/>
        </w:rPr>
        <w:t>П</w:t>
      </w:r>
      <w:proofErr w:type="gramEnd"/>
      <w:r w:rsidRPr="00B00726">
        <w:rPr>
          <w:rFonts w:ascii="Times New Roman" w:hAnsi="Times New Roman" w:cs="Times New Roman"/>
          <w:b/>
          <w:bCs/>
          <w:kern w:val="28"/>
          <w:sz w:val="32"/>
          <w:szCs w:val="32"/>
        </w:rPr>
        <w:t xml:space="preserve"> О С Т А Н О В Л Е Н И Е </w:t>
      </w: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00726">
        <w:rPr>
          <w:rFonts w:ascii="Times New Roman" w:hAnsi="Times New Roman" w:cs="Times New Roman"/>
          <w:kern w:val="28"/>
          <w:sz w:val="28"/>
          <w:szCs w:val="28"/>
        </w:rPr>
        <w:t xml:space="preserve">от </w:t>
      </w:r>
      <w:r w:rsidR="00A178FA" w:rsidRPr="00B00726">
        <w:rPr>
          <w:rFonts w:ascii="Times New Roman" w:hAnsi="Times New Roman" w:cs="Times New Roman"/>
          <w:kern w:val="28"/>
          <w:sz w:val="28"/>
          <w:szCs w:val="28"/>
        </w:rPr>
        <w:t>14</w:t>
      </w:r>
      <w:r w:rsidRPr="00B00726">
        <w:rPr>
          <w:rFonts w:ascii="Times New Roman" w:hAnsi="Times New Roman" w:cs="Times New Roman"/>
          <w:kern w:val="28"/>
          <w:sz w:val="28"/>
          <w:szCs w:val="28"/>
        </w:rPr>
        <w:t xml:space="preserve">.01.2016    № </w:t>
      </w:r>
      <w:r w:rsidR="00A178FA" w:rsidRPr="00B00726">
        <w:rPr>
          <w:rFonts w:ascii="Times New Roman" w:hAnsi="Times New Roman" w:cs="Times New Roman"/>
          <w:kern w:val="28"/>
          <w:sz w:val="28"/>
          <w:szCs w:val="28"/>
        </w:rPr>
        <w:t>3</w:t>
      </w: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00726">
        <w:rPr>
          <w:rFonts w:ascii="Times New Roman" w:hAnsi="Times New Roman" w:cs="Times New Roman"/>
          <w:kern w:val="28"/>
          <w:sz w:val="28"/>
          <w:szCs w:val="28"/>
        </w:rPr>
        <w:t xml:space="preserve">Об утверждении Правил   </w:t>
      </w:r>
      <w:proofErr w:type="gramStart"/>
      <w:r w:rsidRPr="00B00726">
        <w:rPr>
          <w:rFonts w:ascii="Times New Roman" w:hAnsi="Times New Roman" w:cs="Times New Roman"/>
          <w:kern w:val="28"/>
          <w:sz w:val="28"/>
          <w:szCs w:val="28"/>
        </w:rPr>
        <w:t>внутреннего</w:t>
      </w:r>
      <w:proofErr w:type="gramEnd"/>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00726">
        <w:rPr>
          <w:rFonts w:ascii="Times New Roman" w:hAnsi="Times New Roman" w:cs="Times New Roman"/>
          <w:kern w:val="28"/>
          <w:sz w:val="28"/>
          <w:szCs w:val="28"/>
        </w:rPr>
        <w:t>трудового распорядка Администрации</w:t>
      </w: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00726">
        <w:rPr>
          <w:rFonts w:ascii="Times New Roman" w:hAnsi="Times New Roman" w:cs="Times New Roman"/>
          <w:kern w:val="28"/>
          <w:sz w:val="28"/>
          <w:szCs w:val="28"/>
        </w:rPr>
        <w:t>Татарского          сельского   поселения</w:t>
      </w: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B00726">
        <w:rPr>
          <w:rFonts w:ascii="Times New Roman" w:hAnsi="Times New Roman" w:cs="Times New Roman"/>
          <w:kern w:val="28"/>
          <w:sz w:val="28"/>
          <w:szCs w:val="28"/>
        </w:rPr>
        <w:t xml:space="preserve">Монастырщинского                   района </w:t>
      </w:r>
    </w:p>
    <w:p w:rsidR="00924F2E" w:rsidRPr="00B00726" w:rsidRDefault="00924F2E" w:rsidP="00B00726">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B00726">
        <w:rPr>
          <w:rFonts w:ascii="Times New Roman" w:hAnsi="Times New Roman" w:cs="Times New Roman"/>
          <w:kern w:val="28"/>
          <w:sz w:val="28"/>
          <w:szCs w:val="28"/>
        </w:rPr>
        <w:t>Смоленской области</w:t>
      </w:r>
    </w:p>
    <w:p w:rsidR="00924F2E" w:rsidRPr="00B00726" w:rsidRDefault="00924F2E" w:rsidP="00B00726">
      <w:pPr>
        <w:spacing w:after="0" w:line="240" w:lineRule="auto"/>
        <w:rPr>
          <w:rFonts w:ascii="Times New Roman" w:hAnsi="Times New Roman" w:cs="Times New Roman"/>
        </w:rPr>
      </w:pPr>
    </w:p>
    <w:p w:rsidR="00B00726" w:rsidRPr="00B00726" w:rsidRDefault="00B00726" w:rsidP="00B00726">
      <w:pPr>
        <w:spacing w:after="0" w:line="240" w:lineRule="auto"/>
        <w:ind w:firstLine="851"/>
        <w:jc w:val="both"/>
        <w:rPr>
          <w:rFonts w:ascii="Times New Roman" w:eastAsia="Times New Roman" w:hAnsi="Times New Roman" w:cs="Times New Roman"/>
          <w:sz w:val="28"/>
          <w:szCs w:val="28"/>
          <w:lang w:eastAsia="ru-RU"/>
        </w:rPr>
      </w:pPr>
      <w:proofErr w:type="gramStart"/>
      <w:r w:rsidRPr="00B00726">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№25-ФЗ от 02 марта 2007 года  «О муниципальной службе в Российской Федерации», в целях регламентации трудовых отношений в Администрации Татарского сельского поселения Монастырщинского района Смоленской области</w:t>
      </w:r>
      <w:proofErr w:type="gramEnd"/>
    </w:p>
    <w:p w:rsidR="00B00726" w:rsidRPr="00B00726" w:rsidRDefault="00B00726" w:rsidP="00B00726">
      <w:pPr>
        <w:spacing w:after="0" w:line="240" w:lineRule="auto"/>
        <w:ind w:firstLine="851"/>
        <w:jc w:val="both"/>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Администрации Татарского сельского поселения Монастырщинского района Смоленской области</w:t>
      </w:r>
      <w:r w:rsidR="009E17FF">
        <w:rPr>
          <w:rFonts w:ascii="Times New Roman" w:eastAsia="Times New Roman" w:hAnsi="Times New Roman" w:cs="Times New Roman"/>
          <w:sz w:val="28"/>
          <w:szCs w:val="28"/>
          <w:lang w:eastAsia="ru-RU"/>
        </w:rPr>
        <w:t xml:space="preserve"> </w:t>
      </w:r>
      <w:proofErr w:type="spellStart"/>
      <w:proofErr w:type="gramStart"/>
      <w:r w:rsidRPr="00B00726">
        <w:rPr>
          <w:rFonts w:ascii="Times New Roman" w:eastAsia="Times New Roman" w:hAnsi="Times New Roman" w:cs="Times New Roman"/>
          <w:b/>
          <w:sz w:val="28"/>
          <w:szCs w:val="28"/>
          <w:lang w:eastAsia="ru-RU"/>
        </w:rPr>
        <w:t>п</w:t>
      </w:r>
      <w:proofErr w:type="spellEnd"/>
      <w:proofErr w:type="gramEnd"/>
      <w:r w:rsidR="009E17FF">
        <w:rPr>
          <w:rFonts w:ascii="Times New Roman" w:eastAsia="Times New Roman" w:hAnsi="Times New Roman" w:cs="Times New Roman"/>
          <w:b/>
          <w:sz w:val="28"/>
          <w:szCs w:val="28"/>
          <w:lang w:eastAsia="ru-RU"/>
        </w:rPr>
        <w:t xml:space="preserve"> </w:t>
      </w:r>
      <w:r w:rsidRPr="00B00726">
        <w:rPr>
          <w:rFonts w:ascii="Times New Roman" w:eastAsia="Times New Roman" w:hAnsi="Times New Roman" w:cs="Times New Roman"/>
          <w:b/>
          <w:sz w:val="28"/>
          <w:szCs w:val="28"/>
          <w:lang w:eastAsia="ru-RU"/>
        </w:rPr>
        <w:t>о с т а н о в л я е т:</w:t>
      </w:r>
    </w:p>
    <w:p w:rsidR="00B00726" w:rsidRPr="00B00726" w:rsidRDefault="00B00726" w:rsidP="00B00726">
      <w:pPr>
        <w:spacing w:after="0" w:line="240" w:lineRule="auto"/>
        <w:ind w:firstLine="851"/>
        <w:jc w:val="both"/>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lastRenderedPageBreak/>
        <w:t>1. Утвердить прилагаемые Правила  внутреннего трудового распорядка Администрации Татарского сельского поселения</w:t>
      </w:r>
      <w:r w:rsidR="009E17FF">
        <w:rPr>
          <w:rFonts w:ascii="Times New Roman" w:eastAsia="Times New Roman" w:hAnsi="Times New Roman" w:cs="Times New Roman"/>
          <w:sz w:val="28"/>
          <w:szCs w:val="28"/>
          <w:lang w:eastAsia="ru-RU"/>
        </w:rPr>
        <w:t xml:space="preserve"> </w:t>
      </w:r>
      <w:r w:rsidRPr="00B00726">
        <w:rPr>
          <w:rFonts w:ascii="Times New Roman" w:eastAsia="Times New Roman" w:hAnsi="Times New Roman" w:cs="Times New Roman"/>
          <w:sz w:val="28"/>
          <w:szCs w:val="28"/>
          <w:lang w:eastAsia="ru-RU"/>
        </w:rPr>
        <w:t>Монастырщинского района Смоленской области.  </w:t>
      </w:r>
    </w:p>
    <w:p w:rsidR="00B00726" w:rsidRPr="00B00726" w:rsidRDefault="00B00726" w:rsidP="00B00726">
      <w:pPr>
        <w:spacing w:after="0" w:line="240" w:lineRule="auto"/>
        <w:ind w:firstLine="851"/>
        <w:jc w:val="both"/>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2. Постановление Главы  муниципального образования Татарского сельского поселения Монастырщинского района Смоленской области  от  05июля 2007 года  №26 «Об утверждении Правил внутреннего трудового распорядка Администрации Татарского сельского поселения  Монастырщинского района Смоленской области » считать утратившим силу.</w:t>
      </w:r>
    </w:p>
    <w:p w:rsidR="00B00726" w:rsidRPr="00B00726" w:rsidRDefault="00B00726" w:rsidP="00B00726">
      <w:pPr>
        <w:spacing w:after="0" w:line="240" w:lineRule="auto"/>
        <w:ind w:firstLine="851"/>
        <w:jc w:val="both"/>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3. Главному специалисту администрации ответственному за кадровое делопроизводство ознакомить под роспись работников администрации  с Правилами  внутреннего трудового распорядка  администрации Татарского сельского поселения Монастырщинского  района Смоленской области.</w:t>
      </w:r>
    </w:p>
    <w:p w:rsidR="00B00726" w:rsidRPr="00B00726" w:rsidRDefault="00B00726" w:rsidP="00B00726">
      <w:pPr>
        <w:spacing w:after="0" w:line="240" w:lineRule="auto"/>
        <w:ind w:right="-6" w:firstLine="851"/>
        <w:jc w:val="both"/>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в «Информационном вестнике Татарского сельского поселения».</w:t>
      </w:r>
    </w:p>
    <w:p w:rsidR="00B00726" w:rsidRPr="00B00726" w:rsidRDefault="00B00726" w:rsidP="00B00726">
      <w:pPr>
        <w:spacing w:after="0" w:line="240" w:lineRule="auto"/>
        <w:ind w:right="-26" w:firstLine="851"/>
        <w:jc w:val="both"/>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5.  Контроль над исполнением настоящего постановления оставляю за собой.</w:t>
      </w:r>
    </w:p>
    <w:p w:rsidR="00B00726" w:rsidRPr="00B00726" w:rsidRDefault="00B00726" w:rsidP="00B00726">
      <w:pPr>
        <w:spacing w:after="0" w:line="240" w:lineRule="auto"/>
        <w:ind w:right="-26"/>
        <w:jc w:val="both"/>
        <w:rPr>
          <w:rFonts w:ascii="Times New Roman" w:eastAsia="Times New Roman" w:hAnsi="Times New Roman" w:cs="Times New Roman"/>
          <w:sz w:val="28"/>
          <w:szCs w:val="28"/>
          <w:lang w:eastAsia="ru-RU"/>
        </w:rPr>
      </w:pPr>
    </w:p>
    <w:p w:rsidR="00B00726" w:rsidRPr="00B00726" w:rsidRDefault="00B00726" w:rsidP="00B00726">
      <w:pPr>
        <w:spacing w:after="0" w:line="240" w:lineRule="auto"/>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Глава муниципального  образования</w:t>
      </w:r>
    </w:p>
    <w:p w:rsidR="00B00726" w:rsidRPr="00B00726" w:rsidRDefault="00B00726" w:rsidP="00B00726">
      <w:pPr>
        <w:spacing w:after="0" w:line="240" w:lineRule="auto"/>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Татарского сельского поселения</w:t>
      </w:r>
    </w:p>
    <w:p w:rsidR="00B00726" w:rsidRPr="00B00726" w:rsidRDefault="00B00726" w:rsidP="00B00726">
      <w:pPr>
        <w:spacing w:after="0" w:line="240" w:lineRule="auto"/>
        <w:rPr>
          <w:rFonts w:ascii="Times New Roman" w:eastAsia="Times New Roman" w:hAnsi="Times New Roman" w:cs="Times New Roman"/>
          <w:sz w:val="28"/>
          <w:szCs w:val="28"/>
          <w:lang w:eastAsia="ru-RU"/>
        </w:rPr>
      </w:pPr>
      <w:r w:rsidRPr="00B00726">
        <w:rPr>
          <w:rFonts w:ascii="Times New Roman" w:eastAsia="Times New Roman" w:hAnsi="Times New Roman" w:cs="Times New Roman"/>
          <w:sz w:val="28"/>
          <w:szCs w:val="28"/>
          <w:lang w:eastAsia="ru-RU"/>
        </w:rPr>
        <w:t xml:space="preserve">Монастырщинского района </w:t>
      </w:r>
    </w:p>
    <w:p w:rsidR="00B00726" w:rsidRPr="00B00726" w:rsidRDefault="00B00726" w:rsidP="00B00726">
      <w:pPr>
        <w:spacing w:after="0" w:line="240" w:lineRule="auto"/>
        <w:rPr>
          <w:rFonts w:ascii="Times New Roman" w:hAnsi="Times New Roman" w:cs="Times New Roman"/>
        </w:rPr>
      </w:pPr>
      <w:r w:rsidRPr="00B00726">
        <w:rPr>
          <w:rFonts w:ascii="Times New Roman" w:eastAsia="Times New Roman" w:hAnsi="Times New Roman" w:cs="Times New Roman"/>
          <w:sz w:val="28"/>
          <w:szCs w:val="28"/>
          <w:lang w:eastAsia="ru-RU"/>
        </w:rPr>
        <w:t xml:space="preserve">Смоленской области                                                                            </w:t>
      </w:r>
      <w:r w:rsidRPr="00B00726">
        <w:rPr>
          <w:rFonts w:ascii="Times New Roman" w:eastAsia="Times New Roman" w:hAnsi="Times New Roman" w:cs="Times New Roman"/>
          <w:b/>
          <w:sz w:val="28"/>
          <w:szCs w:val="28"/>
          <w:lang w:eastAsia="ru-RU"/>
        </w:rPr>
        <w:t>Е.С.Мурашкина</w:t>
      </w:r>
    </w:p>
    <w:p w:rsidR="00B00726" w:rsidRPr="00B00726" w:rsidRDefault="00B00726" w:rsidP="00B00726">
      <w:pPr>
        <w:spacing w:after="0" w:line="240" w:lineRule="auto"/>
        <w:rPr>
          <w:rFonts w:ascii="Times New Roman" w:eastAsia="Times New Roman" w:hAnsi="Times New Roman" w:cs="Times New Roman"/>
          <w:color w:val="000000"/>
          <w:sz w:val="28"/>
          <w:szCs w:val="28"/>
          <w:lang w:eastAsia="ru-RU"/>
        </w:rPr>
      </w:pPr>
      <w:r w:rsidRPr="00B00726">
        <w:rPr>
          <w:rFonts w:ascii="Times New Roman" w:hAnsi="Times New Roman" w:cs="Times New Roman"/>
          <w:color w:val="000000"/>
          <w:sz w:val="28"/>
          <w:szCs w:val="28"/>
        </w:rPr>
        <w:br w:type="page"/>
      </w:r>
      <w:bookmarkStart w:id="0" w:name="_GoBack"/>
      <w:bookmarkEnd w:id="0"/>
    </w:p>
    <w:p w:rsidR="00C9137B" w:rsidRPr="00B00726" w:rsidRDefault="009E17FF" w:rsidP="009E17FF">
      <w:pPr>
        <w:pStyle w:val="a4"/>
        <w:shd w:val="clear" w:color="auto" w:fill="FFFFFF"/>
        <w:spacing w:before="0" w:beforeAutospacing="0" w:after="0" w:afterAutospacing="0"/>
        <w:jc w:val="center"/>
        <w:rPr>
          <w:color w:val="000000"/>
          <w:sz w:val="28"/>
          <w:szCs w:val="28"/>
        </w:rPr>
      </w:pPr>
      <w:r>
        <w:rPr>
          <w:color w:val="000000"/>
          <w:sz w:val="28"/>
          <w:szCs w:val="28"/>
        </w:rPr>
        <w:lastRenderedPageBreak/>
        <w:t xml:space="preserve">                                                                   </w:t>
      </w:r>
      <w:r w:rsidR="00C9137B" w:rsidRPr="00B00726">
        <w:rPr>
          <w:color w:val="000000"/>
          <w:sz w:val="28"/>
          <w:szCs w:val="28"/>
        </w:rPr>
        <w:t>Утверждены</w:t>
      </w:r>
    </w:p>
    <w:p w:rsidR="00C9137B" w:rsidRPr="00B00726" w:rsidRDefault="009E17FF" w:rsidP="009E17FF">
      <w:pPr>
        <w:pStyle w:val="a4"/>
        <w:shd w:val="clear" w:color="auto" w:fill="FFFFFF"/>
        <w:spacing w:before="0" w:beforeAutospacing="0" w:after="0" w:afterAutospacing="0"/>
        <w:jc w:val="center"/>
        <w:rPr>
          <w:color w:val="000000"/>
          <w:sz w:val="28"/>
          <w:szCs w:val="28"/>
        </w:rPr>
      </w:pPr>
      <w:r>
        <w:rPr>
          <w:color w:val="000000"/>
          <w:sz w:val="28"/>
          <w:szCs w:val="28"/>
        </w:rPr>
        <w:t xml:space="preserve">                                                                         </w:t>
      </w:r>
      <w:r w:rsidR="00C9137B" w:rsidRPr="00B00726">
        <w:rPr>
          <w:color w:val="000000"/>
          <w:sz w:val="28"/>
          <w:szCs w:val="28"/>
        </w:rPr>
        <w:t>постановлением</w:t>
      </w:r>
    </w:p>
    <w:p w:rsidR="00BD18EC" w:rsidRPr="00B00726" w:rsidRDefault="00BD18EC" w:rsidP="00B00726">
      <w:pPr>
        <w:pStyle w:val="a4"/>
        <w:shd w:val="clear" w:color="auto" w:fill="FFFFFF"/>
        <w:spacing w:before="0" w:beforeAutospacing="0" w:after="0" w:afterAutospacing="0"/>
        <w:jc w:val="right"/>
        <w:rPr>
          <w:color w:val="000000"/>
          <w:sz w:val="28"/>
          <w:szCs w:val="28"/>
        </w:rPr>
      </w:pPr>
      <w:r w:rsidRPr="00B00726">
        <w:rPr>
          <w:color w:val="000000"/>
          <w:sz w:val="28"/>
          <w:szCs w:val="28"/>
        </w:rPr>
        <w:t xml:space="preserve">Администрации </w:t>
      </w:r>
      <w:proofErr w:type="gramStart"/>
      <w:r w:rsidRPr="00B00726">
        <w:rPr>
          <w:color w:val="000000"/>
          <w:sz w:val="28"/>
          <w:szCs w:val="28"/>
        </w:rPr>
        <w:t>Татарского</w:t>
      </w:r>
      <w:proofErr w:type="gramEnd"/>
    </w:p>
    <w:p w:rsidR="00C9137B" w:rsidRPr="00B00726" w:rsidRDefault="009E17FF" w:rsidP="009E17FF">
      <w:pPr>
        <w:pStyle w:val="a4"/>
        <w:shd w:val="clear" w:color="auto" w:fill="FFFFFF"/>
        <w:spacing w:before="0" w:beforeAutospacing="0" w:after="0" w:afterAutospacing="0"/>
        <w:jc w:val="center"/>
        <w:rPr>
          <w:color w:val="000000"/>
          <w:sz w:val="28"/>
          <w:szCs w:val="28"/>
        </w:rPr>
      </w:pPr>
      <w:r>
        <w:rPr>
          <w:color w:val="000000"/>
          <w:sz w:val="28"/>
          <w:szCs w:val="28"/>
        </w:rPr>
        <w:t xml:space="preserve">                                                                                   </w:t>
      </w:r>
      <w:r w:rsidR="00BD18EC" w:rsidRPr="00B00726">
        <w:rPr>
          <w:color w:val="000000"/>
          <w:sz w:val="28"/>
          <w:szCs w:val="28"/>
        </w:rPr>
        <w:t>сельского поселения</w:t>
      </w:r>
    </w:p>
    <w:p w:rsidR="00BD18EC" w:rsidRPr="00B00726" w:rsidRDefault="00BD18EC" w:rsidP="00B00726">
      <w:pPr>
        <w:pStyle w:val="a4"/>
        <w:shd w:val="clear" w:color="auto" w:fill="FFFFFF"/>
        <w:spacing w:before="0" w:beforeAutospacing="0" w:after="0" w:afterAutospacing="0"/>
        <w:jc w:val="right"/>
        <w:rPr>
          <w:color w:val="000000"/>
          <w:sz w:val="28"/>
          <w:szCs w:val="28"/>
        </w:rPr>
      </w:pPr>
      <w:r w:rsidRPr="00B00726">
        <w:rPr>
          <w:color w:val="000000"/>
          <w:sz w:val="28"/>
          <w:szCs w:val="28"/>
        </w:rPr>
        <w:t>Монастырщинского р</w:t>
      </w:r>
      <w:r w:rsidR="00C9137B" w:rsidRPr="00B00726">
        <w:rPr>
          <w:color w:val="000000"/>
          <w:sz w:val="28"/>
          <w:szCs w:val="28"/>
        </w:rPr>
        <w:t xml:space="preserve">айона </w:t>
      </w:r>
    </w:p>
    <w:p w:rsidR="00C9137B" w:rsidRPr="00B00726" w:rsidRDefault="009E17FF" w:rsidP="009E17FF">
      <w:pPr>
        <w:pStyle w:val="a4"/>
        <w:shd w:val="clear" w:color="auto" w:fill="FFFFFF"/>
        <w:spacing w:before="0" w:beforeAutospacing="0" w:after="0" w:afterAutospacing="0"/>
        <w:jc w:val="center"/>
        <w:rPr>
          <w:color w:val="000000"/>
          <w:sz w:val="28"/>
          <w:szCs w:val="28"/>
        </w:rPr>
      </w:pPr>
      <w:r>
        <w:rPr>
          <w:color w:val="000000"/>
          <w:sz w:val="28"/>
          <w:szCs w:val="28"/>
        </w:rPr>
        <w:t xml:space="preserve">                                                                                   </w:t>
      </w:r>
      <w:r w:rsidR="00C9137B" w:rsidRPr="00B00726">
        <w:rPr>
          <w:color w:val="000000"/>
          <w:sz w:val="28"/>
          <w:szCs w:val="28"/>
        </w:rPr>
        <w:t>Смоленской области</w:t>
      </w:r>
    </w:p>
    <w:p w:rsidR="00C9137B" w:rsidRPr="00B00726" w:rsidRDefault="009E17FF" w:rsidP="009E17FF">
      <w:pPr>
        <w:pStyle w:val="a4"/>
        <w:shd w:val="clear" w:color="auto" w:fill="FFFFFF"/>
        <w:spacing w:before="0" w:beforeAutospacing="0" w:after="0" w:afterAutospacing="0"/>
        <w:jc w:val="center"/>
        <w:rPr>
          <w:color w:val="000000"/>
          <w:sz w:val="28"/>
          <w:szCs w:val="28"/>
        </w:rPr>
      </w:pPr>
      <w:r>
        <w:rPr>
          <w:color w:val="000000"/>
          <w:sz w:val="28"/>
          <w:szCs w:val="28"/>
        </w:rPr>
        <w:t xml:space="preserve">                                                                              </w:t>
      </w:r>
      <w:r w:rsidR="00C9137B" w:rsidRPr="00B00726">
        <w:rPr>
          <w:color w:val="000000"/>
          <w:sz w:val="28"/>
          <w:szCs w:val="28"/>
        </w:rPr>
        <w:t xml:space="preserve">от </w:t>
      </w:r>
      <w:r w:rsidR="00A178FA" w:rsidRPr="00B00726">
        <w:rPr>
          <w:color w:val="000000"/>
          <w:sz w:val="28"/>
          <w:szCs w:val="28"/>
        </w:rPr>
        <w:t>14</w:t>
      </w:r>
      <w:r w:rsidR="00C9137B" w:rsidRPr="00B00726">
        <w:rPr>
          <w:color w:val="000000"/>
          <w:sz w:val="28"/>
          <w:szCs w:val="28"/>
        </w:rPr>
        <w:t>.0</w:t>
      </w:r>
      <w:r w:rsidR="00BD18EC" w:rsidRPr="00B00726">
        <w:rPr>
          <w:color w:val="000000"/>
          <w:sz w:val="28"/>
          <w:szCs w:val="28"/>
        </w:rPr>
        <w:t>1</w:t>
      </w:r>
      <w:r w:rsidR="00C9137B" w:rsidRPr="00B00726">
        <w:rPr>
          <w:color w:val="000000"/>
          <w:sz w:val="28"/>
          <w:szCs w:val="28"/>
        </w:rPr>
        <w:t>.201</w:t>
      </w:r>
      <w:r w:rsidR="00BD18EC" w:rsidRPr="00B00726">
        <w:rPr>
          <w:color w:val="000000"/>
          <w:sz w:val="28"/>
          <w:szCs w:val="28"/>
        </w:rPr>
        <w:t>6</w:t>
      </w:r>
      <w:r w:rsidR="00C9137B" w:rsidRPr="00B00726">
        <w:rPr>
          <w:color w:val="000000"/>
          <w:sz w:val="28"/>
          <w:szCs w:val="28"/>
        </w:rPr>
        <w:t xml:space="preserve"> </w:t>
      </w:r>
      <w:r>
        <w:rPr>
          <w:color w:val="000000"/>
          <w:sz w:val="28"/>
          <w:szCs w:val="28"/>
        </w:rPr>
        <w:t>№</w:t>
      </w:r>
      <w:r w:rsidR="00A178FA" w:rsidRPr="00B00726">
        <w:rPr>
          <w:color w:val="000000"/>
          <w:sz w:val="28"/>
          <w:szCs w:val="28"/>
        </w:rPr>
        <w:t xml:space="preserve"> 3</w:t>
      </w:r>
    </w:p>
    <w:p w:rsidR="00C9137B" w:rsidRPr="00B00726" w:rsidRDefault="00C9137B" w:rsidP="00B00726">
      <w:pPr>
        <w:pStyle w:val="a4"/>
        <w:shd w:val="clear" w:color="auto" w:fill="FFFFFF"/>
        <w:spacing w:before="0" w:beforeAutospacing="0" w:after="0" w:afterAutospacing="0"/>
        <w:rPr>
          <w:color w:val="000000"/>
          <w:sz w:val="28"/>
          <w:szCs w:val="28"/>
        </w:rPr>
      </w:pPr>
      <w:r w:rsidRPr="00B00726">
        <w:rPr>
          <w:color w:val="000000"/>
          <w:sz w:val="28"/>
          <w:szCs w:val="28"/>
        </w:rPr>
        <w:t> </w:t>
      </w:r>
    </w:p>
    <w:p w:rsidR="00C9137B" w:rsidRPr="00B00726" w:rsidRDefault="00C9137B" w:rsidP="00B00726">
      <w:pPr>
        <w:pStyle w:val="a4"/>
        <w:shd w:val="clear" w:color="auto" w:fill="FFFFFF"/>
        <w:spacing w:before="0" w:beforeAutospacing="0" w:after="0" w:afterAutospacing="0"/>
        <w:jc w:val="center"/>
        <w:rPr>
          <w:b/>
          <w:color w:val="000000"/>
          <w:sz w:val="28"/>
          <w:szCs w:val="28"/>
        </w:rPr>
      </w:pPr>
      <w:r w:rsidRPr="00B00726">
        <w:rPr>
          <w:b/>
          <w:color w:val="000000"/>
          <w:sz w:val="28"/>
          <w:szCs w:val="28"/>
        </w:rPr>
        <w:t>ПРАВИЛА</w:t>
      </w:r>
    </w:p>
    <w:p w:rsidR="00C9137B" w:rsidRPr="00B00726" w:rsidRDefault="00C9137B" w:rsidP="00B00726">
      <w:pPr>
        <w:pStyle w:val="a4"/>
        <w:shd w:val="clear" w:color="auto" w:fill="FFFFFF"/>
        <w:spacing w:before="0" w:beforeAutospacing="0" w:after="0" w:afterAutospacing="0"/>
        <w:jc w:val="center"/>
        <w:rPr>
          <w:b/>
          <w:color w:val="000000"/>
          <w:sz w:val="28"/>
          <w:szCs w:val="28"/>
        </w:rPr>
      </w:pPr>
      <w:r w:rsidRPr="00B00726">
        <w:rPr>
          <w:b/>
          <w:color w:val="000000"/>
          <w:sz w:val="28"/>
          <w:szCs w:val="28"/>
        </w:rPr>
        <w:t>ВНУТРЕННЕГО ТРУДОВОГО РАСПОРЯДКА АДМИНИСТРАЦИИ</w:t>
      </w:r>
    </w:p>
    <w:p w:rsidR="00C9137B" w:rsidRPr="00B00726" w:rsidRDefault="00BD18EC" w:rsidP="00B00726">
      <w:pPr>
        <w:pStyle w:val="a4"/>
        <w:shd w:val="clear" w:color="auto" w:fill="FFFFFF"/>
        <w:spacing w:before="0" w:beforeAutospacing="0" w:after="0" w:afterAutospacing="0"/>
        <w:jc w:val="center"/>
        <w:rPr>
          <w:b/>
          <w:color w:val="000000"/>
          <w:sz w:val="28"/>
          <w:szCs w:val="28"/>
        </w:rPr>
      </w:pPr>
      <w:r w:rsidRPr="00B00726">
        <w:rPr>
          <w:b/>
          <w:color w:val="000000"/>
          <w:sz w:val="28"/>
          <w:szCs w:val="28"/>
        </w:rPr>
        <w:t>ТАТАРСКОГО</w:t>
      </w:r>
      <w:r w:rsidR="00C9137B" w:rsidRPr="00B00726">
        <w:rPr>
          <w:b/>
          <w:color w:val="000000"/>
          <w:sz w:val="28"/>
          <w:szCs w:val="28"/>
        </w:rPr>
        <w:t xml:space="preserve"> СЕЛЬСКОГО ПОСЕЛЕНИЯ </w:t>
      </w:r>
      <w:r w:rsidRPr="00B00726">
        <w:rPr>
          <w:b/>
          <w:color w:val="000000"/>
          <w:sz w:val="28"/>
          <w:szCs w:val="28"/>
        </w:rPr>
        <w:t>МОНАСТЫРЩИНСКОГО</w:t>
      </w:r>
      <w:r w:rsidR="00C9137B" w:rsidRPr="00B00726">
        <w:rPr>
          <w:b/>
          <w:color w:val="000000"/>
          <w:sz w:val="28"/>
          <w:szCs w:val="28"/>
        </w:rPr>
        <w:t xml:space="preserve"> РАЙОНА СМОЛЕНСКОЙ ОБЛАСТИ</w:t>
      </w:r>
    </w:p>
    <w:p w:rsidR="00C9137B" w:rsidRPr="00B00726" w:rsidRDefault="00C9137B" w:rsidP="00B00726">
      <w:pPr>
        <w:pStyle w:val="a4"/>
        <w:shd w:val="clear" w:color="auto" w:fill="FFFFFF"/>
        <w:spacing w:before="0" w:beforeAutospacing="0" w:after="0" w:afterAutospacing="0"/>
        <w:rPr>
          <w:b/>
          <w:color w:val="000000"/>
          <w:sz w:val="28"/>
          <w:szCs w:val="28"/>
        </w:rPr>
      </w:pPr>
      <w:r w:rsidRPr="00B00726">
        <w:rPr>
          <w:b/>
          <w:color w:val="000000"/>
          <w:sz w:val="28"/>
          <w:szCs w:val="28"/>
        </w:rPr>
        <w:t> </w:t>
      </w:r>
    </w:p>
    <w:p w:rsidR="00C9137B" w:rsidRPr="00B00726" w:rsidRDefault="00C9137B" w:rsidP="00B00726">
      <w:pPr>
        <w:pStyle w:val="a4"/>
        <w:shd w:val="clear" w:color="auto" w:fill="FFFFFF"/>
        <w:spacing w:before="0" w:beforeAutospacing="0" w:after="0" w:afterAutospacing="0"/>
        <w:jc w:val="center"/>
        <w:rPr>
          <w:b/>
          <w:color w:val="000000"/>
          <w:sz w:val="28"/>
          <w:szCs w:val="28"/>
        </w:rPr>
      </w:pPr>
      <w:r w:rsidRPr="00B00726">
        <w:rPr>
          <w:b/>
          <w:color w:val="000000"/>
          <w:sz w:val="28"/>
          <w:szCs w:val="28"/>
        </w:rPr>
        <w:t>1. ОБЩИЕ ПОЛОЖЕНИЯ</w:t>
      </w:r>
    </w:p>
    <w:p w:rsidR="00C9137B" w:rsidRPr="00B00726" w:rsidRDefault="00C9137B" w:rsidP="00B00726">
      <w:pPr>
        <w:pStyle w:val="a4"/>
        <w:shd w:val="clear" w:color="auto" w:fill="FFFFFF"/>
        <w:spacing w:before="0" w:beforeAutospacing="0" w:after="0" w:afterAutospacing="0"/>
        <w:rPr>
          <w:color w:val="000000"/>
          <w:sz w:val="28"/>
          <w:szCs w:val="28"/>
        </w:rPr>
      </w:pPr>
      <w:r w:rsidRPr="00B00726">
        <w:rPr>
          <w:color w:val="000000"/>
          <w:sz w:val="28"/>
          <w:szCs w:val="28"/>
        </w:rPr>
        <w:t> </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1.1. </w:t>
      </w:r>
      <w:proofErr w:type="gramStart"/>
      <w:r w:rsidRPr="00B00726">
        <w:rPr>
          <w:color w:val="000000"/>
          <w:sz w:val="28"/>
          <w:szCs w:val="28"/>
        </w:rPr>
        <w:t xml:space="preserve">Правила внутреннего трудового распорядка Администрации </w:t>
      </w:r>
      <w:r w:rsidR="00BD18EC" w:rsidRPr="00B00726">
        <w:rPr>
          <w:color w:val="000000"/>
          <w:sz w:val="28"/>
          <w:szCs w:val="28"/>
        </w:rPr>
        <w:t>Татарско</w:t>
      </w:r>
      <w:r w:rsidRPr="00B00726">
        <w:rPr>
          <w:color w:val="000000"/>
          <w:sz w:val="28"/>
          <w:szCs w:val="28"/>
        </w:rPr>
        <w:t xml:space="preserve">го сельского поселения </w:t>
      </w:r>
      <w:r w:rsidR="00BD18EC" w:rsidRPr="00B00726">
        <w:rPr>
          <w:color w:val="000000"/>
          <w:sz w:val="28"/>
          <w:szCs w:val="28"/>
        </w:rPr>
        <w:t>Монастырщинс</w:t>
      </w:r>
      <w:r w:rsidRPr="00B00726">
        <w:rPr>
          <w:color w:val="000000"/>
          <w:sz w:val="28"/>
          <w:szCs w:val="28"/>
        </w:rPr>
        <w:t>кого района Смоленской области (далее - Правила) - локальный нормативный акт, регламентирующий в соответствии с Трудовым</w:t>
      </w:r>
      <w:r w:rsidRPr="00B00726">
        <w:rPr>
          <w:rStyle w:val="apple-converted-space"/>
          <w:color w:val="000000"/>
          <w:sz w:val="28"/>
          <w:szCs w:val="28"/>
        </w:rPr>
        <w:t> </w:t>
      </w:r>
      <w:hyperlink r:id="rId5" w:history="1">
        <w:r w:rsidRPr="00B00726">
          <w:rPr>
            <w:rStyle w:val="a3"/>
            <w:sz w:val="28"/>
            <w:szCs w:val="28"/>
          </w:rPr>
          <w:t>кодексом</w:t>
        </w:r>
      </w:hyperlink>
      <w:r w:rsidRPr="00B00726">
        <w:rPr>
          <w:rStyle w:val="apple-converted-space"/>
          <w:sz w:val="28"/>
          <w:szCs w:val="28"/>
        </w:rPr>
        <w:t> </w:t>
      </w:r>
      <w:r w:rsidRPr="00B00726">
        <w:rPr>
          <w:color w:val="000000"/>
          <w:sz w:val="28"/>
          <w:szCs w:val="28"/>
        </w:rPr>
        <w:t>Российской Федерации (далее - Трудовой кодекс РФ) и иными федеральными и областными законами порядок приема и увольнения работников,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 и</w:t>
      </w:r>
      <w:proofErr w:type="gramEnd"/>
      <w:r w:rsidRPr="00B00726">
        <w:rPr>
          <w:color w:val="000000"/>
          <w:sz w:val="28"/>
          <w:szCs w:val="28"/>
        </w:rPr>
        <w:t xml:space="preserve"> взыскания, а также иные вопросы регулирования трудовых отношений в Администрации </w:t>
      </w:r>
      <w:r w:rsidR="00BD18EC" w:rsidRPr="00B00726">
        <w:rPr>
          <w:color w:val="000000"/>
          <w:sz w:val="28"/>
          <w:szCs w:val="28"/>
        </w:rPr>
        <w:t>Татарского</w:t>
      </w:r>
      <w:r w:rsidRPr="00B00726">
        <w:rPr>
          <w:color w:val="000000"/>
          <w:sz w:val="28"/>
          <w:szCs w:val="28"/>
        </w:rPr>
        <w:t xml:space="preserve"> сельского поселения </w:t>
      </w:r>
      <w:r w:rsidR="00BD18EC" w:rsidRPr="00B00726">
        <w:rPr>
          <w:color w:val="000000"/>
          <w:sz w:val="28"/>
          <w:szCs w:val="28"/>
        </w:rPr>
        <w:t>Монастырщинского</w:t>
      </w:r>
      <w:r w:rsidRPr="00B00726">
        <w:rPr>
          <w:color w:val="000000"/>
          <w:sz w:val="28"/>
          <w:szCs w:val="28"/>
        </w:rPr>
        <w:t xml:space="preserve"> района Смоленской области (</w:t>
      </w:r>
      <w:r w:rsidR="009E17FF">
        <w:rPr>
          <w:color w:val="000000"/>
          <w:sz w:val="28"/>
          <w:szCs w:val="28"/>
        </w:rPr>
        <w:t>далее – Администрация поселения</w:t>
      </w:r>
      <w:r w:rsidRPr="00B00726">
        <w:rPr>
          <w:color w:val="000000"/>
          <w:sz w:val="28"/>
          <w:szCs w:val="28"/>
        </w:rPr>
        <w:t>).</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1.2. Правила обязательны для лиц, замещающих муниципальные должности, и работников, не замещающих должности муниципальной службы и исполняющих обязанности по техническому обеспечению деятельности Администрации поселения (далее - работники).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1.3. Правила разработаны в соответствии с действующим Трудовым</w:t>
      </w:r>
      <w:r w:rsidRPr="00B00726">
        <w:rPr>
          <w:rStyle w:val="apple-converted-space"/>
          <w:sz w:val="28"/>
          <w:szCs w:val="28"/>
        </w:rPr>
        <w:t> </w:t>
      </w:r>
      <w:hyperlink r:id="rId6" w:history="1">
        <w:r w:rsidRPr="00B00726">
          <w:rPr>
            <w:rStyle w:val="a3"/>
            <w:sz w:val="28"/>
            <w:szCs w:val="28"/>
          </w:rPr>
          <w:t>кодексом</w:t>
        </w:r>
      </w:hyperlink>
      <w:r w:rsidRPr="00B00726">
        <w:rPr>
          <w:color w:val="000000"/>
          <w:sz w:val="28"/>
          <w:szCs w:val="28"/>
        </w:rPr>
        <w:t>РФ, федеральным и областным законодательством, иными нормативными правовыми актами.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9E17FF">
      <w:pPr>
        <w:pStyle w:val="a4"/>
        <w:shd w:val="clear" w:color="auto" w:fill="FFFFFF"/>
        <w:spacing w:before="0" w:beforeAutospacing="0" w:after="0" w:afterAutospacing="0"/>
        <w:jc w:val="center"/>
        <w:rPr>
          <w:b/>
          <w:color w:val="000000"/>
          <w:sz w:val="28"/>
          <w:szCs w:val="28"/>
        </w:rPr>
      </w:pPr>
      <w:r w:rsidRPr="00B00726">
        <w:rPr>
          <w:b/>
          <w:color w:val="000000"/>
          <w:sz w:val="28"/>
          <w:szCs w:val="28"/>
        </w:rPr>
        <w:t>2. ПОРЯДОК ПРИЕМА И УВОЛЬНЕНИЯ РАБОТНИКОВ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2.1. Заключение трудового договора допускается с лицами, достигшими возраста шестнадцати лет. Право поступления на муниципальную службу имеют граждане Российской Федерации, достигшие 18 лет, имеющие профессиональное образование и отвечающие квалификационным требованиям занимаемой должности муниципальной службы. Не допускается установление каких-либо ограничений в зависимости от пола, расы, национальности, социального происхождения, имущественного и должностного положения, отношения к религии, убеждений, принадлежности к общественным объединениям.</w:t>
      </w:r>
    </w:p>
    <w:p w:rsidR="00C9137B" w:rsidRPr="009E17FF" w:rsidRDefault="00C9137B" w:rsidP="009E17FF">
      <w:pPr>
        <w:pStyle w:val="a4"/>
        <w:shd w:val="clear" w:color="auto" w:fill="FFFFFF"/>
        <w:spacing w:before="0" w:beforeAutospacing="0" w:after="0" w:afterAutospacing="0"/>
        <w:ind w:firstLine="709"/>
        <w:jc w:val="both"/>
        <w:rPr>
          <w:color w:val="000000"/>
          <w:sz w:val="28"/>
          <w:szCs w:val="28"/>
        </w:rPr>
      </w:pPr>
      <w:r w:rsidRPr="009E17FF">
        <w:rPr>
          <w:color w:val="000000"/>
          <w:sz w:val="28"/>
          <w:szCs w:val="28"/>
        </w:rPr>
        <w:lastRenderedPageBreak/>
        <w:t xml:space="preserve">2.2. При поступлении на муниципальную службу в Администрацию поселения гражданин обязан </w:t>
      </w:r>
      <w:proofErr w:type="gramStart"/>
      <w:r w:rsidRPr="009E17FF">
        <w:rPr>
          <w:color w:val="000000"/>
          <w:sz w:val="28"/>
          <w:szCs w:val="28"/>
        </w:rPr>
        <w:t>предоставить следующие документы</w:t>
      </w:r>
      <w:proofErr w:type="gramEnd"/>
      <w:r w:rsidRPr="009E17FF">
        <w:rPr>
          <w:color w:val="000000"/>
          <w:sz w:val="28"/>
          <w:szCs w:val="28"/>
        </w:rPr>
        <w:t>:</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заявление с просьбой о поступлении на муниципальную службу;</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паспорт или иной документ, удостоверяющий личность;</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собственноручно заполненную анкету;</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страховое свидетельство обязательного пенсионного страхования;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документы, подтверждающие соответствие лица квалификационным требованиям по уровню профессионального образования;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заключение медицинского учреждения об отсутствии заболевания, препятствующего поступлению на муниципальную службу;</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xml:space="preserve">- свидетельство </w:t>
      </w:r>
      <w:proofErr w:type="gramStart"/>
      <w:r w:rsidRPr="00B00726">
        <w:rPr>
          <w:color w:val="000000"/>
          <w:sz w:val="28"/>
          <w:szCs w:val="28"/>
        </w:rPr>
        <w:t>о постановке на учет в налоговом органе физического лица по месту жительства на территории</w:t>
      </w:r>
      <w:proofErr w:type="gramEnd"/>
      <w:r w:rsidRPr="00B00726">
        <w:rPr>
          <w:color w:val="000000"/>
          <w:sz w:val="28"/>
          <w:szCs w:val="28"/>
        </w:rPr>
        <w:t xml:space="preserve"> Российской Федерации;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документы воинского учета - для военнообязанных и лиц, подлежащих призыву на военную службу;</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другие документы, если это предусмотрено действующим законодательством.</w:t>
      </w:r>
    </w:p>
    <w:p w:rsidR="00C9137B" w:rsidRPr="009E17FF" w:rsidRDefault="00C9137B" w:rsidP="009E17FF">
      <w:pPr>
        <w:pStyle w:val="a4"/>
        <w:shd w:val="clear" w:color="auto" w:fill="FFFFFF"/>
        <w:spacing w:before="0" w:beforeAutospacing="0" w:after="0" w:afterAutospacing="0"/>
        <w:ind w:firstLine="709"/>
        <w:jc w:val="both"/>
        <w:rPr>
          <w:color w:val="000000"/>
          <w:sz w:val="28"/>
          <w:szCs w:val="28"/>
        </w:rPr>
      </w:pPr>
      <w:r w:rsidRPr="009E17FF">
        <w:rPr>
          <w:color w:val="000000"/>
          <w:sz w:val="28"/>
          <w:szCs w:val="28"/>
        </w:rPr>
        <w:t xml:space="preserve">2.3. При приеме на работу на должность работника, не замещающего должность муниципальной службы и исполняющего обязанности по техническому обеспечению деятельности Администрации поселения, гражданин обязан </w:t>
      </w:r>
      <w:proofErr w:type="gramStart"/>
      <w:r w:rsidRPr="009E17FF">
        <w:rPr>
          <w:color w:val="000000"/>
          <w:sz w:val="28"/>
          <w:szCs w:val="28"/>
        </w:rPr>
        <w:t>предоставить следующие документы</w:t>
      </w:r>
      <w:proofErr w:type="gramEnd"/>
      <w:r w:rsidRPr="009E17FF">
        <w:rPr>
          <w:color w:val="000000"/>
          <w:sz w:val="28"/>
          <w:szCs w:val="28"/>
        </w:rPr>
        <w:t>:</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личное заявление;</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собственноручно заполненную анкету;</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паспорт или иной документ, удостоверяющий личность;</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страховое свидетельство обязательного пенсионного страхования;</w:t>
      </w:r>
    </w:p>
    <w:p w:rsidR="00C9137B" w:rsidRPr="00B00726" w:rsidRDefault="00B01564"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xml:space="preserve">- </w:t>
      </w:r>
      <w:r w:rsidR="00C9137B" w:rsidRPr="00B00726">
        <w:rPr>
          <w:color w:val="000000"/>
          <w:sz w:val="28"/>
          <w:szCs w:val="28"/>
        </w:rPr>
        <w:t>документы, подтверждающие соответствие лица квалификационным требованиям по уровню профессионального образования;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медицинское заключение о состоянии здоровья в случаях, определяемых законодательством;</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xml:space="preserve">- свидетельство </w:t>
      </w:r>
      <w:proofErr w:type="gramStart"/>
      <w:r w:rsidRPr="00B00726">
        <w:rPr>
          <w:color w:val="000000"/>
          <w:sz w:val="28"/>
          <w:szCs w:val="28"/>
        </w:rPr>
        <w:t>о постановке на учет в налоговом органе физического лица по месту жительства на территории</w:t>
      </w:r>
      <w:proofErr w:type="gramEnd"/>
      <w:r w:rsidRPr="00B00726">
        <w:rPr>
          <w:color w:val="000000"/>
          <w:sz w:val="28"/>
          <w:szCs w:val="28"/>
        </w:rPr>
        <w:t xml:space="preserve"> Российской Федерации.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2.4. При заключении трудового договора впервые трудовая книжка и страховое свидетельство обязательного пенсионного страхов</w:t>
      </w:r>
      <w:r w:rsidR="00A178FA" w:rsidRPr="00B00726">
        <w:rPr>
          <w:color w:val="000000"/>
          <w:sz w:val="28"/>
          <w:szCs w:val="28"/>
        </w:rPr>
        <w:t>ания оформляются Администрацией.</w:t>
      </w:r>
      <w:r w:rsidRPr="00B00726">
        <w:rPr>
          <w:color w:val="000000"/>
          <w:sz w:val="28"/>
          <w:szCs w:val="28"/>
        </w:rPr>
        <w:t xml:space="preserve"> В отдельных случаях, в соответствии с федеральным и областным законодательством и в определенном ими порядке может быть предусмотрена проверка сведений, представленных гражданином при поступлении на работу.</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lastRenderedPageBreak/>
        <w:t>2.5. Администрация поселения имеет право проверить профессиональную пригодность работника при приеме на работу следующими способами: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анализом представленных документов;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собеседованием;</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установлением испытательного срока.</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2.6. Трудовой договор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 При назначении на высшую должность муниципальной службы с гражданином заключается срочный трудовой договор на срок полномочий Главы муниципального образования </w:t>
      </w:r>
      <w:r w:rsidR="00BD18EC" w:rsidRPr="00B00726">
        <w:rPr>
          <w:color w:val="000000"/>
          <w:sz w:val="28"/>
          <w:szCs w:val="28"/>
        </w:rPr>
        <w:t>Татарского</w:t>
      </w:r>
      <w:r w:rsidRPr="00B00726">
        <w:rPr>
          <w:color w:val="000000"/>
          <w:sz w:val="28"/>
          <w:szCs w:val="28"/>
        </w:rPr>
        <w:t xml:space="preserve"> сельского поселения </w:t>
      </w:r>
      <w:r w:rsidR="00BD18EC" w:rsidRPr="00B00726">
        <w:rPr>
          <w:color w:val="000000"/>
          <w:sz w:val="28"/>
          <w:szCs w:val="28"/>
        </w:rPr>
        <w:t>Монастырщинс</w:t>
      </w:r>
      <w:r w:rsidRPr="00B00726">
        <w:rPr>
          <w:color w:val="000000"/>
          <w:sz w:val="28"/>
          <w:szCs w:val="28"/>
        </w:rPr>
        <w:t>кого района  Смоленской области (далее – Глава муниципального образования</w:t>
      </w:r>
      <w:proofErr w:type="gramStart"/>
      <w:r w:rsidRPr="00B00726">
        <w:rPr>
          <w:color w:val="000000"/>
          <w:sz w:val="28"/>
          <w:szCs w:val="28"/>
        </w:rPr>
        <w:t xml:space="preserve"> )</w:t>
      </w:r>
      <w:proofErr w:type="gramEnd"/>
      <w:r w:rsidRPr="00B00726">
        <w:rPr>
          <w:color w:val="000000"/>
          <w:sz w:val="28"/>
          <w:szCs w:val="28"/>
        </w:rPr>
        <w:t>.</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личном деле работника.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Прием на работу оформляется распоряжением Главы муниципального образования, изданным на основании заключенного трудового договора и личного заявления. Содержание распоряжения Главы муниципального образования должно соответствовать условиям заключенного трудового договора.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Распоряжения Главы муниципального образования о приеме на работу объявляется работнику под роспись в трехдневный срок со дня фактического начала работы.</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По требованию работника работодатель обязан выдать ему надлежаще заверенную копию указанного распоряжения (приказа).</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2.7. При поступлении работника на работу (до подписания трудового договора) или при переводе его в установленном порядке на другую работу Администрация поселения обязана ознакомить работника: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 должностной инструкцией;</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настоящими Правилами;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ограничениями, установленными действующим законодательством для работников;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а также проинструктировать о соблюдении правил охраны труда и противопожарной безопасности.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2.8. На всех сотрудников, проработавших в Администрации поселения  свыше пяти дней, ведутся трудовые книжки в порядке, установленном действующим трудовым законодательством.</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2.9. Прекращение трудового договора может иметь место только по основаниям, предусмотренным Трудовым</w:t>
      </w:r>
      <w:r w:rsidRPr="00B00726">
        <w:rPr>
          <w:rStyle w:val="apple-converted-space"/>
          <w:color w:val="000000"/>
          <w:sz w:val="28"/>
          <w:szCs w:val="28"/>
        </w:rPr>
        <w:t> </w:t>
      </w:r>
      <w:hyperlink r:id="rId7" w:history="1">
        <w:r w:rsidRPr="00B00726">
          <w:rPr>
            <w:rStyle w:val="a3"/>
            <w:sz w:val="28"/>
            <w:szCs w:val="28"/>
          </w:rPr>
          <w:t>кодексом</w:t>
        </w:r>
      </w:hyperlink>
      <w:r w:rsidRPr="00B00726">
        <w:rPr>
          <w:rStyle w:val="apple-converted-space"/>
          <w:sz w:val="28"/>
          <w:szCs w:val="28"/>
        </w:rPr>
        <w:t> </w:t>
      </w:r>
      <w:r w:rsidRPr="00B00726">
        <w:rPr>
          <w:color w:val="000000"/>
          <w:sz w:val="28"/>
          <w:szCs w:val="28"/>
        </w:rPr>
        <w:t>РФ, действующим федеральным и областным законодательством.</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2.10. В день увольнения Администрация поселения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w:t>
      </w:r>
      <w:r w:rsidRPr="00B00726">
        <w:rPr>
          <w:color w:val="000000"/>
          <w:sz w:val="28"/>
          <w:szCs w:val="28"/>
        </w:rPr>
        <w:lastRenderedPageBreak/>
        <w:t>соответствующую норму закона. Днем увольнения считается последний день работы.</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9E17FF">
      <w:pPr>
        <w:pStyle w:val="a4"/>
        <w:shd w:val="clear" w:color="auto" w:fill="FFFFFF"/>
        <w:spacing w:before="0" w:beforeAutospacing="0" w:after="0" w:afterAutospacing="0"/>
        <w:jc w:val="center"/>
        <w:rPr>
          <w:b/>
          <w:color w:val="000000"/>
          <w:sz w:val="28"/>
          <w:szCs w:val="28"/>
        </w:rPr>
      </w:pPr>
      <w:r w:rsidRPr="00B00726">
        <w:rPr>
          <w:b/>
          <w:color w:val="000000"/>
          <w:sz w:val="28"/>
          <w:szCs w:val="28"/>
        </w:rPr>
        <w:t>3. ОСНОВНЫЕ ПРАВА И ОБЯЗАННОСТИ РАБОТНИКА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3.1. Работник имеет право </w:t>
      </w:r>
      <w:proofErr w:type="gramStart"/>
      <w:r w:rsidRPr="00B00726">
        <w:rPr>
          <w:color w:val="000000"/>
          <w:sz w:val="28"/>
          <w:szCs w:val="28"/>
        </w:rPr>
        <w:t>на</w:t>
      </w:r>
      <w:proofErr w:type="gramEnd"/>
      <w:r w:rsidRPr="00B00726">
        <w:rPr>
          <w:color w:val="000000"/>
          <w:sz w:val="28"/>
          <w:szCs w:val="28"/>
        </w:rPr>
        <w:t>:</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предоставление ему работы, обусловленной трудовым договором;</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изменение и расторжение трудового договора в порядке и на условиях, которые установлены Трудовым</w:t>
      </w:r>
      <w:r w:rsidRPr="00B00726">
        <w:rPr>
          <w:rStyle w:val="apple-converted-space"/>
          <w:color w:val="000000"/>
          <w:sz w:val="28"/>
          <w:szCs w:val="28"/>
        </w:rPr>
        <w:t> </w:t>
      </w:r>
      <w:hyperlink r:id="rId8"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иными федеральными законами;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оплату труда и другие выплаты в соответствии с трудовым законодательством, локальными правовыми актами и трудовым договором;</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профессиональную подготовку, переподготовку и повышение квалификации в порядке, установленном Трудовым</w:t>
      </w:r>
      <w:r w:rsidRPr="00B00726">
        <w:rPr>
          <w:rStyle w:val="apple-converted-space"/>
          <w:color w:val="000000"/>
          <w:sz w:val="28"/>
          <w:szCs w:val="28"/>
        </w:rPr>
        <w:t> </w:t>
      </w:r>
      <w:hyperlink r:id="rId9" w:history="1">
        <w:r w:rsidRPr="00B00726">
          <w:rPr>
            <w:rStyle w:val="a3"/>
            <w:sz w:val="28"/>
            <w:szCs w:val="28"/>
          </w:rPr>
          <w:t>кодексом</w:t>
        </w:r>
      </w:hyperlink>
      <w:r w:rsidRPr="00B00726">
        <w:rPr>
          <w:rStyle w:val="apple-converted-space"/>
          <w:sz w:val="28"/>
          <w:szCs w:val="28"/>
        </w:rPr>
        <w:t> </w:t>
      </w:r>
      <w:r w:rsidRPr="00B00726">
        <w:rPr>
          <w:color w:val="000000"/>
          <w:sz w:val="28"/>
          <w:szCs w:val="28"/>
        </w:rPr>
        <w:t>РФ, иными федеральными и областными законами;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Трудовым</w:t>
      </w:r>
      <w:r w:rsidRPr="00B00726">
        <w:rPr>
          <w:rStyle w:val="apple-converted-space"/>
          <w:color w:val="000000"/>
          <w:sz w:val="28"/>
          <w:szCs w:val="28"/>
        </w:rPr>
        <w:t> </w:t>
      </w:r>
      <w:hyperlink r:id="rId10"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иными федеральными и областными законами;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рабочее место, соответствующее государственным нормативным требованиям охраны труда и условиям безопасности;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полную достоверную информацию об условиях труда и требованиях охраны труда на рабочем месте;</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защиту своих трудовых прав, свобод и законных интересов всеми не запрещенными законом способами;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возмещение расходов, связанных со служебными командировками, в размерах, установленных действующим законодательством, соблюдение норм трудового законодательства, определяющих гарантии работникам при направлении их в служебные командировки;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ознакомление с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lastRenderedPageBreak/>
        <w:t>-проведение по его требованию служебного расследования для опровержения сведений, порочащих его честь и достоинство;</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участие по своей инициативе в конкурсе на замещение вакантной должности муниципальной службы;</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proofErr w:type="gramStart"/>
      <w:r w:rsidRPr="00B00726">
        <w:rPr>
          <w:color w:val="000000"/>
          <w:sz w:val="28"/>
          <w:szCs w:val="28"/>
        </w:rPr>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roofErr w:type="gramEnd"/>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защиту своих персональных данных;</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пенсионное обеспечение в соответствии с действующим законодательством Российской Федерации;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обязательное социальное страхование в случаях, предусмотренных законодательством.</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3.2. Работники обязаны:</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предъявлять при приеме на работу документы и сообщать сведения личного и имущественного характера, предусмотренные федеральными и областными законами;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соблюдать трудовую дисциплину и настоящие Правила;</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заблаговременно (до начала рабочего дня) предупреждать непосредственного руководителя о возможном невыходе на работу;</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добросовестно исполнять свои трудовые обязанности;</w:t>
      </w:r>
    </w:p>
    <w:p w:rsidR="00C9137B" w:rsidRPr="00B00726" w:rsidRDefault="00B01564"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 </w:t>
      </w:r>
      <w:r w:rsidR="00C9137B" w:rsidRPr="00B00726">
        <w:rPr>
          <w:color w:val="000000"/>
          <w:sz w:val="28"/>
          <w:szCs w:val="28"/>
        </w:rPr>
        <w:t>лично выполнять определенную трудовым договором и должностной инструкцией работу;</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соблюдать ограничения и запреты, установленные федеральными и областными законами;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независимо от должностного положения проявлять взаимную вежливость, уважение, терпимость и корректность;</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придерживаться норм поведения и стиля одежды, соответствующих деловому этикету;</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w:t>
      </w:r>
      <w:r w:rsidR="00E17A9E" w:rsidRPr="00B00726">
        <w:rPr>
          <w:color w:val="000000"/>
          <w:sz w:val="28"/>
          <w:szCs w:val="28"/>
        </w:rPr>
        <w:t>оритету Администрации поселения</w:t>
      </w:r>
      <w:r w:rsidRPr="00B00726">
        <w:rPr>
          <w:color w:val="000000"/>
          <w:sz w:val="28"/>
          <w:szCs w:val="28"/>
        </w:rPr>
        <w:t>;</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соблюдать требования по охране труда, технике безопасности и противопожарной охране, предусмотренные соответствующими правилами и инструкциями;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 бережно относиться к имуществу работодателя, в том числе к </w:t>
      </w:r>
      <w:proofErr w:type="gramStart"/>
      <w:r w:rsidRPr="00B00726">
        <w:rPr>
          <w:color w:val="000000"/>
          <w:sz w:val="28"/>
          <w:szCs w:val="28"/>
        </w:rPr>
        <w:t>находящимся</w:t>
      </w:r>
      <w:proofErr w:type="gramEnd"/>
      <w:r w:rsidRPr="00B00726">
        <w:rPr>
          <w:color w:val="000000"/>
          <w:sz w:val="28"/>
          <w:szCs w:val="28"/>
        </w:rPr>
        <w:t xml:space="preserve"> в его пользовании оргтехнике и оборудованию, а также к имуществу других работников, обеспечивать сохранность вверенной ему документации;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принимать по ним решения в установленном действующим законодательством порядке;</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lastRenderedPageBreak/>
        <w:t>- исполнять приказы, распоряжения, постановления и поручения, вышестоящих в порядке подчиненности руководителей, отданные в пределах их должностных полномочий, за исключением неправомерных. 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поддерживать уровень квалификации, достаточный для исполнения своих должностных обязанностей;</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не разглашать ставшие известными в связи с исполнением должностных обязанностей сведения, составляющие государственную или иную охраняемую законом тайну;</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3.3. Работники обладают иными правами и обязанностями, предусмотренными</w:t>
      </w:r>
      <w:hyperlink r:id="rId11" w:history="1">
        <w:r w:rsidRPr="00B00726">
          <w:rPr>
            <w:rStyle w:val="a3"/>
            <w:sz w:val="28"/>
            <w:szCs w:val="28"/>
          </w:rPr>
          <w:t>Конституцией</w:t>
        </w:r>
      </w:hyperlink>
      <w:r w:rsidRPr="00B00726">
        <w:rPr>
          <w:rStyle w:val="apple-converted-space"/>
          <w:sz w:val="28"/>
          <w:szCs w:val="28"/>
        </w:rPr>
        <w:t> </w:t>
      </w:r>
      <w:r w:rsidRPr="00B00726">
        <w:rPr>
          <w:color w:val="000000"/>
          <w:sz w:val="28"/>
          <w:szCs w:val="28"/>
        </w:rPr>
        <w:t>Российской Федерации, Трудовым</w:t>
      </w:r>
      <w:r w:rsidRPr="00B00726">
        <w:rPr>
          <w:rStyle w:val="apple-converted-space"/>
          <w:color w:val="000000"/>
          <w:sz w:val="28"/>
          <w:szCs w:val="28"/>
        </w:rPr>
        <w:t> </w:t>
      </w:r>
      <w:hyperlink r:id="rId12"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федеральными и областными законами, должностной инструкцией, локальными норма</w:t>
      </w:r>
      <w:r w:rsidR="00E17A9E" w:rsidRPr="00B00726">
        <w:rPr>
          <w:color w:val="000000"/>
          <w:sz w:val="28"/>
          <w:szCs w:val="28"/>
        </w:rPr>
        <w:t>тивными актами Администраци</w:t>
      </w:r>
      <w:r w:rsidR="00B01564" w:rsidRPr="00B00726">
        <w:rPr>
          <w:color w:val="000000"/>
          <w:sz w:val="28"/>
          <w:szCs w:val="28"/>
        </w:rPr>
        <w:t>и</w:t>
      </w:r>
      <w:r w:rsidRPr="00B00726">
        <w:rPr>
          <w:color w:val="000000"/>
          <w:sz w:val="28"/>
          <w:szCs w:val="28"/>
        </w:rPr>
        <w:t>, не противоречащими трудовому</w:t>
      </w:r>
      <w:hyperlink r:id="rId13" w:history="1">
        <w:r w:rsidRPr="00B00726">
          <w:rPr>
            <w:rStyle w:val="a3"/>
            <w:sz w:val="28"/>
            <w:szCs w:val="28"/>
          </w:rPr>
          <w:t>законодательству</w:t>
        </w:r>
      </w:hyperlink>
      <w:r w:rsidRPr="00B00726">
        <w:rPr>
          <w:rStyle w:val="apple-converted-space"/>
          <w:color w:val="000000"/>
          <w:sz w:val="28"/>
          <w:szCs w:val="28"/>
        </w:rPr>
        <w:t> </w:t>
      </w:r>
      <w:r w:rsidRPr="00B00726">
        <w:rPr>
          <w:color w:val="000000"/>
          <w:sz w:val="28"/>
          <w:szCs w:val="28"/>
        </w:rPr>
        <w:t>Российской Федерации.</w:t>
      </w:r>
    </w:p>
    <w:p w:rsidR="00C9137B" w:rsidRPr="00B00726" w:rsidRDefault="00C9137B" w:rsidP="009E17FF">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w:t>
      </w:r>
    </w:p>
    <w:p w:rsidR="00C9137B" w:rsidRPr="00B00726" w:rsidRDefault="00C9137B" w:rsidP="00B00726">
      <w:pPr>
        <w:pStyle w:val="a4"/>
        <w:shd w:val="clear" w:color="auto" w:fill="FFFFFF"/>
        <w:spacing w:before="0" w:beforeAutospacing="0" w:after="0" w:afterAutospacing="0"/>
        <w:jc w:val="center"/>
        <w:rPr>
          <w:b/>
          <w:color w:val="000000"/>
          <w:sz w:val="28"/>
          <w:szCs w:val="28"/>
        </w:rPr>
      </w:pPr>
      <w:r w:rsidRPr="00B00726">
        <w:rPr>
          <w:b/>
          <w:color w:val="000000"/>
          <w:sz w:val="28"/>
          <w:szCs w:val="28"/>
        </w:rPr>
        <w:t>4. ОСНОВНЫЕ ПРАВА И ОБЯЗАННОСТИ АДМИНИСТРАЦИИ ПОСЕЛЕНИЯ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4.1. Администрация поселения имеет право:</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привлекать работника к дисциплинарной и материальной ответственности в порядке, установленном Трудовым</w:t>
      </w:r>
      <w:r w:rsidRPr="00B00726">
        <w:rPr>
          <w:rStyle w:val="apple-converted-space"/>
          <w:color w:val="000000"/>
          <w:sz w:val="28"/>
          <w:szCs w:val="28"/>
        </w:rPr>
        <w:t> </w:t>
      </w:r>
      <w:hyperlink r:id="rId14"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иными федеральными и областными законами;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заключать, изменять и расторгать трудовой договор в порядке и на условиях, которые установлены Трудовым</w:t>
      </w:r>
      <w:r w:rsidRPr="00B00726">
        <w:rPr>
          <w:rStyle w:val="apple-converted-space"/>
          <w:color w:val="000000"/>
          <w:sz w:val="28"/>
          <w:szCs w:val="28"/>
        </w:rPr>
        <w:t> </w:t>
      </w:r>
      <w:hyperlink r:id="rId15"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иными федеральными и областными законами;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принимать локальные нормативные акты;</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поощрять работников за добросовестный эффективный труд;</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создавать объединения работодателей в целях представительства и защиты своих интересов и вступать в них.</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4.2. Администрация поселения обязана: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предоставлять работникам работу, обусловленную трудовым договором;</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lastRenderedPageBreak/>
        <w:t>- обеспечивать безопасность и условия труда, соответствующие государственным нормативным требованиям охраны труда;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выплачивать в полном размере причитающуюся работникам заработную плату в сроки, установленные в соответствии с Трудовым</w:t>
      </w:r>
      <w:r w:rsidRPr="00B00726">
        <w:rPr>
          <w:rStyle w:val="apple-converted-space"/>
          <w:color w:val="000000"/>
          <w:sz w:val="28"/>
          <w:szCs w:val="28"/>
        </w:rPr>
        <w:t> </w:t>
      </w:r>
      <w:hyperlink r:id="rId16"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 иными федеральными и областными законами;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осуществлять обязательное социальное страхование работников в порядке, установленном федеральными и областными законами;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w:t>
      </w:r>
      <w:r w:rsidRPr="00B00726">
        <w:rPr>
          <w:rStyle w:val="apple-converted-space"/>
          <w:color w:val="000000"/>
          <w:sz w:val="28"/>
          <w:szCs w:val="28"/>
        </w:rPr>
        <w:t> </w:t>
      </w:r>
      <w:hyperlink r:id="rId17"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другими федеральными и областными законами.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4.3. Администрация поселения обладает иными правами и обязанностями, предусмотренными</w:t>
      </w:r>
      <w:r w:rsidRPr="00B00726">
        <w:rPr>
          <w:rStyle w:val="apple-converted-space"/>
          <w:color w:val="000000"/>
          <w:sz w:val="28"/>
          <w:szCs w:val="28"/>
        </w:rPr>
        <w:t> </w:t>
      </w:r>
      <w:hyperlink r:id="rId18" w:history="1">
        <w:r w:rsidRPr="00B00726">
          <w:rPr>
            <w:rStyle w:val="a3"/>
            <w:sz w:val="28"/>
            <w:szCs w:val="28"/>
          </w:rPr>
          <w:t>Конституцией</w:t>
        </w:r>
      </w:hyperlink>
      <w:r w:rsidRPr="00B00726">
        <w:rPr>
          <w:rStyle w:val="apple-converted-space"/>
          <w:sz w:val="28"/>
          <w:szCs w:val="28"/>
        </w:rPr>
        <w:t> </w:t>
      </w:r>
      <w:r w:rsidRPr="00B00726">
        <w:rPr>
          <w:color w:val="000000"/>
          <w:sz w:val="28"/>
          <w:szCs w:val="28"/>
        </w:rPr>
        <w:t>Российской Федерации, Трудовым</w:t>
      </w:r>
      <w:r w:rsidRPr="00B00726">
        <w:rPr>
          <w:rStyle w:val="apple-converted-space"/>
          <w:color w:val="000000"/>
          <w:sz w:val="28"/>
          <w:szCs w:val="28"/>
        </w:rPr>
        <w:t> </w:t>
      </w:r>
      <w:hyperlink r:id="rId19" w:history="1">
        <w:r w:rsidRPr="00B00726">
          <w:rPr>
            <w:rStyle w:val="a3"/>
            <w:sz w:val="28"/>
            <w:szCs w:val="28"/>
          </w:rPr>
          <w:t>кодексом</w:t>
        </w:r>
      </w:hyperlink>
      <w:r w:rsidRPr="00B00726">
        <w:rPr>
          <w:color w:val="000000"/>
          <w:sz w:val="28"/>
          <w:szCs w:val="28"/>
        </w:rPr>
        <w:t>РФ, федеральными и областными законами, локальными нормативными актами, не противоречащими трудовому</w:t>
      </w:r>
      <w:r w:rsidRPr="00B00726">
        <w:rPr>
          <w:rStyle w:val="apple-converted-space"/>
          <w:color w:val="000000"/>
          <w:sz w:val="28"/>
          <w:szCs w:val="28"/>
        </w:rPr>
        <w:t> </w:t>
      </w:r>
      <w:hyperlink r:id="rId20" w:history="1">
        <w:r w:rsidRPr="00B00726">
          <w:rPr>
            <w:rStyle w:val="a3"/>
            <w:sz w:val="28"/>
            <w:szCs w:val="28"/>
          </w:rPr>
          <w:t>законодательству</w:t>
        </w:r>
      </w:hyperlink>
      <w:r w:rsidRPr="00B00726">
        <w:rPr>
          <w:rStyle w:val="apple-converted-space"/>
          <w:color w:val="000000"/>
          <w:sz w:val="28"/>
          <w:szCs w:val="28"/>
        </w:rPr>
        <w:t> </w:t>
      </w:r>
      <w:r w:rsidRPr="00B00726">
        <w:rPr>
          <w:color w:val="000000"/>
          <w:sz w:val="28"/>
          <w:szCs w:val="28"/>
        </w:rPr>
        <w:t>Российской Федерации.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jc w:val="center"/>
        <w:rPr>
          <w:b/>
          <w:color w:val="000000"/>
          <w:sz w:val="28"/>
          <w:szCs w:val="28"/>
        </w:rPr>
      </w:pPr>
      <w:r w:rsidRPr="00B00726">
        <w:rPr>
          <w:b/>
          <w:color w:val="000000"/>
          <w:sz w:val="28"/>
          <w:szCs w:val="28"/>
        </w:rPr>
        <w:t>5. ОПЛАТА ТРУДА РАБОТНИКА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5.1.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xml:space="preserve">5.2. </w:t>
      </w:r>
      <w:proofErr w:type="gramStart"/>
      <w:r w:rsidRPr="00B00726">
        <w:rPr>
          <w:color w:val="000000"/>
          <w:sz w:val="28"/>
          <w:szCs w:val="28"/>
        </w:rPr>
        <w:t>Система оплаты труда работника устанавливается в соответствии с трудовым законодательством и иными нормативными правовыми актами, содержащими нормы трудового права, с особенностями, предусмотренными федеральным законодательством и иными нормативными правовыми актами о муниципальных служащих, а также о работниках, замещающих должности, не являющиеся муниципальными должностями, и исполняющих обязанности по техническому обеспечению деятельности органов местного самоуправления.</w:t>
      </w:r>
      <w:proofErr w:type="gramEnd"/>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xml:space="preserve">5.3. Денежное содержание работника состоит из оклада месячного денежного содержания, а также из ежемесячных и иных дополнительных выплат. Порядок и условия предоставления дополнительных выплат утверждаются решением Совета депутатов </w:t>
      </w:r>
      <w:r w:rsidR="003A5C31" w:rsidRPr="00B00726">
        <w:rPr>
          <w:color w:val="000000"/>
          <w:sz w:val="28"/>
          <w:szCs w:val="28"/>
        </w:rPr>
        <w:t>Татарс</w:t>
      </w:r>
      <w:r w:rsidRPr="00B00726">
        <w:rPr>
          <w:color w:val="000000"/>
          <w:sz w:val="28"/>
          <w:szCs w:val="28"/>
        </w:rPr>
        <w:t xml:space="preserve">кого сельского поселения </w:t>
      </w:r>
      <w:r w:rsidR="003A5C31" w:rsidRPr="00B00726">
        <w:rPr>
          <w:color w:val="000000"/>
          <w:sz w:val="28"/>
          <w:szCs w:val="28"/>
        </w:rPr>
        <w:t>Монастырщинс</w:t>
      </w:r>
      <w:r w:rsidRPr="00B00726">
        <w:rPr>
          <w:color w:val="000000"/>
          <w:sz w:val="28"/>
          <w:szCs w:val="28"/>
        </w:rPr>
        <w:t>кого района Смоленской области, в частности, ежемесячная надбавка за особые условия работы выплачивается работнику за выполненную работу за пределами установленной продолжительности рабочего времени, периодическое привлечение к работе в выходные и нерабочие праздничные дни, а также другие условия.</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lastRenderedPageBreak/>
        <w:t>5.4. Выплата заработной платы производится в денежной форме в валюте Российской Федерации (в рублях).</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По письменному заявлению работника заработная плата может выплачиваться ему путем перечисления на указанный работником счет в банке. Все расходы, связанные с таким перечислением, несет работодатель.</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5.5. Заработная плата выплачивается работнику, как правило, в месте выполнения им работы либо перечисляется на указанный работником счет в банке.</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xml:space="preserve">5.6. Заработная плата выплачивается не реже чем каждые полмесяца: </w:t>
      </w:r>
      <w:r w:rsidR="00E17A9E" w:rsidRPr="00B00726">
        <w:rPr>
          <w:color w:val="000000"/>
          <w:sz w:val="28"/>
          <w:szCs w:val="28"/>
        </w:rPr>
        <w:t>3</w:t>
      </w:r>
      <w:r w:rsidRPr="00B00726">
        <w:rPr>
          <w:color w:val="000000"/>
          <w:sz w:val="28"/>
          <w:szCs w:val="28"/>
        </w:rPr>
        <w:t xml:space="preserve"> и </w:t>
      </w:r>
      <w:r w:rsidR="00E17A9E" w:rsidRPr="00B00726">
        <w:rPr>
          <w:color w:val="000000"/>
          <w:sz w:val="28"/>
          <w:szCs w:val="28"/>
        </w:rPr>
        <w:t>18</w:t>
      </w:r>
      <w:r w:rsidRPr="00B00726">
        <w:rPr>
          <w:color w:val="000000"/>
          <w:sz w:val="28"/>
          <w:szCs w:val="28"/>
        </w:rPr>
        <w:t xml:space="preserve"> числа каждого месяца.</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При совпадении дня выплаты с выходным или нерабочим праздничным днем выплата заработной платы производится в предшествующий им рабочий день.</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5.7. Удержания из заработной платы работника производятся только в случаях, предусмотренных Трудовым</w:t>
      </w:r>
      <w:r w:rsidRPr="00B00726">
        <w:rPr>
          <w:rStyle w:val="apple-converted-space"/>
          <w:color w:val="000000"/>
          <w:sz w:val="28"/>
          <w:szCs w:val="28"/>
        </w:rPr>
        <w:t> </w:t>
      </w:r>
      <w:hyperlink r:id="rId21" w:history="1">
        <w:r w:rsidRPr="00B00726">
          <w:rPr>
            <w:rStyle w:val="a3"/>
            <w:sz w:val="28"/>
            <w:szCs w:val="28"/>
          </w:rPr>
          <w:t>кодексом</w:t>
        </w:r>
      </w:hyperlink>
      <w:r w:rsidRPr="00B00726">
        <w:rPr>
          <w:rStyle w:val="apple-converted-space"/>
          <w:sz w:val="28"/>
          <w:szCs w:val="28"/>
        </w:rPr>
        <w:t> </w:t>
      </w:r>
      <w:r w:rsidRPr="00B00726">
        <w:rPr>
          <w:color w:val="000000"/>
          <w:sz w:val="28"/>
          <w:szCs w:val="28"/>
        </w:rPr>
        <w:t>РФ и иными федеральными законами.</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Удержания из заработной платы работника для погашения его задолженности работодателю могут производиться:</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для возмещения неотработанного аванса, выданного работнику в счет заработной платы;</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w:t>
      </w:r>
      <w:r w:rsidRPr="00B00726">
        <w:rPr>
          <w:rStyle w:val="apple-converted-space"/>
          <w:color w:val="000000"/>
          <w:sz w:val="28"/>
          <w:szCs w:val="28"/>
        </w:rPr>
        <w:t> </w:t>
      </w:r>
      <w:hyperlink r:id="rId22" w:history="1">
        <w:r w:rsidRPr="00B00726">
          <w:rPr>
            <w:rStyle w:val="a3"/>
            <w:sz w:val="28"/>
            <w:szCs w:val="28"/>
          </w:rPr>
          <w:t>пунктом 8 части первой статьи 77</w:t>
        </w:r>
      </w:hyperlink>
      <w:r w:rsidRPr="00B00726">
        <w:rPr>
          <w:rStyle w:val="apple-converted-space"/>
          <w:sz w:val="28"/>
          <w:szCs w:val="28"/>
        </w:rPr>
        <w:t> </w:t>
      </w:r>
      <w:r w:rsidRPr="00B00726">
        <w:rPr>
          <w:sz w:val="28"/>
          <w:szCs w:val="28"/>
        </w:rPr>
        <w:t>или</w:t>
      </w:r>
      <w:r w:rsidRPr="00B00726">
        <w:rPr>
          <w:rStyle w:val="apple-converted-space"/>
          <w:sz w:val="28"/>
          <w:szCs w:val="28"/>
        </w:rPr>
        <w:t> </w:t>
      </w:r>
      <w:hyperlink r:id="rId23" w:history="1">
        <w:r w:rsidRPr="00B00726">
          <w:rPr>
            <w:rStyle w:val="a3"/>
            <w:sz w:val="28"/>
            <w:szCs w:val="28"/>
          </w:rPr>
          <w:t>пунктами 1</w:t>
        </w:r>
      </w:hyperlink>
      <w:r w:rsidRPr="00B00726">
        <w:rPr>
          <w:sz w:val="28"/>
          <w:szCs w:val="28"/>
        </w:rPr>
        <w:t>,</w:t>
      </w:r>
      <w:r w:rsidRPr="00B00726">
        <w:rPr>
          <w:rStyle w:val="apple-converted-space"/>
          <w:sz w:val="28"/>
          <w:szCs w:val="28"/>
        </w:rPr>
        <w:t> </w:t>
      </w:r>
      <w:hyperlink r:id="rId24" w:history="1">
        <w:r w:rsidRPr="00B00726">
          <w:rPr>
            <w:rStyle w:val="a3"/>
            <w:sz w:val="28"/>
            <w:szCs w:val="28"/>
          </w:rPr>
          <w:t>2</w:t>
        </w:r>
      </w:hyperlink>
      <w:r w:rsidRPr="00B00726">
        <w:rPr>
          <w:rStyle w:val="apple-converted-space"/>
          <w:sz w:val="28"/>
          <w:szCs w:val="28"/>
        </w:rPr>
        <w:t> </w:t>
      </w:r>
      <w:r w:rsidRPr="00B00726">
        <w:rPr>
          <w:sz w:val="28"/>
          <w:szCs w:val="28"/>
        </w:rPr>
        <w:t>или</w:t>
      </w:r>
      <w:r w:rsidRPr="00B00726">
        <w:rPr>
          <w:rStyle w:val="apple-converted-space"/>
          <w:sz w:val="28"/>
          <w:szCs w:val="28"/>
        </w:rPr>
        <w:t> </w:t>
      </w:r>
      <w:hyperlink r:id="rId25" w:history="1">
        <w:r w:rsidRPr="00B00726">
          <w:rPr>
            <w:rStyle w:val="a3"/>
            <w:sz w:val="28"/>
            <w:szCs w:val="28"/>
          </w:rPr>
          <w:t>4 части первой статьи 81</w:t>
        </w:r>
      </w:hyperlink>
      <w:r w:rsidRPr="00B00726">
        <w:rPr>
          <w:sz w:val="28"/>
          <w:szCs w:val="28"/>
        </w:rPr>
        <w:t>,</w:t>
      </w:r>
      <w:r w:rsidRPr="00B00726">
        <w:rPr>
          <w:rStyle w:val="apple-converted-space"/>
          <w:sz w:val="28"/>
          <w:szCs w:val="28"/>
        </w:rPr>
        <w:t> </w:t>
      </w:r>
      <w:hyperlink r:id="rId26" w:history="1">
        <w:r w:rsidRPr="00B00726">
          <w:rPr>
            <w:rStyle w:val="a3"/>
            <w:sz w:val="28"/>
            <w:szCs w:val="28"/>
          </w:rPr>
          <w:t>пунктами 1</w:t>
        </w:r>
      </w:hyperlink>
      <w:r w:rsidRPr="00B00726">
        <w:rPr>
          <w:sz w:val="28"/>
          <w:szCs w:val="28"/>
        </w:rPr>
        <w:t>,</w:t>
      </w:r>
      <w:r w:rsidRPr="00B00726">
        <w:rPr>
          <w:rStyle w:val="apple-converted-space"/>
          <w:sz w:val="28"/>
          <w:szCs w:val="28"/>
        </w:rPr>
        <w:t> </w:t>
      </w:r>
      <w:hyperlink r:id="rId27" w:history="1">
        <w:r w:rsidRPr="00B00726">
          <w:rPr>
            <w:rStyle w:val="a3"/>
            <w:sz w:val="28"/>
            <w:szCs w:val="28"/>
          </w:rPr>
          <w:t>2</w:t>
        </w:r>
      </w:hyperlink>
      <w:r w:rsidRPr="00B00726">
        <w:rPr>
          <w:sz w:val="28"/>
          <w:szCs w:val="28"/>
        </w:rPr>
        <w:t>,</w:t>
      </w:r>
      <w:r w:rsidRPr="00B00726">
        <w:rPr>
          <w:rStyle w:val="apple-converted-space"/>
          <w:sz w:val="28"/>
          <w:szCs w:val="28"/>
        </w:rPr>
        <w:t> </w:t>
      </w:r>
      <w:hyperlink r:id="rId28" w:history="1">
        <w:r w:rsidRPr="00B00726">
          <w:rPr>
            <w:rStyle w:val="a3"/>
            <w:sz w:val="28"/>
            <w:szCs w:val="28"/>
          </w:rPr>
          <w:t>5</w:t>
        </w:r>
      </w:hyperlink>
      <w:r w:rsidRPr="00B00726">
        <w:rPr>
          <w:sz w:val="28"/>
          <w:szCs w:val="28"/>
        </w:rPr>
        <w:t>,</w:t>
      </w:r>
      <w:r w:rsidRPr="00B00726">
        <w:rPr>
          <w:rStyle w:val="apple-converted-space"/>
          <w:sz w:val="28"/>
          <w:szCs w:val="28"/>
        </w:rPr>
        <w:t> </w:t>
      </w:r>
      <w:hyperlink r:id="rId29" w:history="1">
        <w:r w:rsidRPr="00B00726">
          <w:rPr>
            <w:rStyle w:val="a3"/>
            <w:sz w:val="28"/>
            <w:szCs w:val="28"/>
          </w:rPr>
          <w:t>6</w:t>
        </w:r>
      </w:hyperlink>
      <w:r w:rsidRPr="00B00726">
        <w:rPr>
          <w:rStyle w:val="apple-converted-space"/>
          <w:sz w:val="28"/>
          <w:szCs w:val="28"/>
        </w:rPr>
        <w:t> </w:t>
      </w:r>
      <w:r w:rsidRPr="00B00726">
        <w:rPr>
          <w:sz w:val="28"/>
          <w:szCs w:val="28"/>
        </w:rPr>
        <w:t>и</w:t>
      </w:r>
      <w:r w:rsidRPr="00B00726">
        <w:rPr>
          <w:rStyle w:val="apple-converted-space"/>
          <w:sz w:val="28"/>
          <w:szCs w:val="28"/>
        </w:rPr>
        <w:t> </w:t>
      </w:r>
      <w:hyperlink r:id="rId30" w:history="1">
        <w:r w:rsidRPr="00B00726">
          <w:rPr>
            <w:rStyle w:val="a3"/>
            <w:sz w:val="28"/>
            <w:szCs w:val="28"/>
          </w:rPr>
          <w:t>7 статьи 83</w:t>
        </w:r>
      </w:hyperlink>
      <w:r w:rsidRPr="00B00726">
        <w:rPr>
          <w:rStyle w:val="apple-converted-space"/>
          <w:color w:val="000000"/>
          <w:sz w:val="28"/>
          <w:szCs w:val="28"/>
        </w:rPr>
        <w:t> </w:t>
      </w:r>
      <w:r w:rsidRPr="00B00726">
        <w:rPr>
          <w:color w:val="000000"/>
          <w:sz w:val="28"/>
          <w:szCs w:val="28"/>
        </w:rPr>
        <w:t>Трудового кодекса РФ.</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5.8.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Данные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B00726">
        <w:rPr>
          <w:color w:val="000000"/>
          <w:sz w:val="28"/>
          <w:szCs w:val="28"/>
        </w:rPr>
        <w:t>рб в св</w:t>
      </w:r>
      <w:proofErr w:type="gramEnd"/>
      <w:r w:rsidRPr="00B00726">
        <w:rPr>
          <w:color w:val="000000"/>
          <w:sz w:val="28"/>
          <w:szCs w:val="28"/>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lastRenderedPageBreak/>
        <w:t>5.9.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C9137B" w:rsidRPr="00B00726" w:rsidRDefault="00C9137B" w:rsidP="00BC549D">
      <w:pPr>
        <w:pStyle w:val="a4"/>
        <w:shd w:val="clear" w:color="auto" w:fill="FFFFFF"/>
        <w:tabs>
          <w:tab w:val="left" w:pos="709"/>
        </w:tabs>
        <w:spacing w:before="0" w:beforeAutospacing="0" w:after="0" w:afterAutospacing="0"/>
        <w:ind w:firstLine="709"/>
        <w:jc w:val="both"/>
        <w:rPr>
          <w:color w:val="000000"/>
          <w:sz w:val="28"/>
          <w:szCs w:val="28"/>
        </w:rPr>
      </w:pPr>
      <w:r w:rsidRPr="00B00726">
        <w:rPr>
          <w:color w:val="000000"/>
          <w:sz w:val="28"/>
          <w:szCs w:val="28"/>
        </w:rPr>
        <w:t xml:space="preserve">5.10. В случае смерти работника не полученная им заработная плата выдается членам его семьи или лицу, находившемуся на </w:t>
      </w:r>
      <w:proofErr w:type="gramStart"/>
      <w:r w:rsidRPr="00B00726">
        <w:rPr>
          <w:color w:val="000000"/>
          <w:sz w:val="28"/>
          <w:szCs w:val="28"/>
        </w:rPr>
        <w:t>иждивении умершего на</w:t>
      </w:r>
      <w:proofErr w:type="gramEnd"/>
      <w:r w:rsidRPr="00B00726">
        <w:rPr>
          <w:color w:val="000000"/>
          <w:sz w:val="28"/>
          <w:szCs w:val="28"/>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jc w:val="center"/>
        <w:rPr>
          <w:b/>
          <w:color w:val="000000"/>
          <w:sz w:val="28"/>
          <w:szCs w:val="28"/>
        </w:rPr>
      </w:pPr>
      <w:r w:rsidRPr="00B00726">
        <w:rPr>
          <w:b/>
          <w:color w:val="000000"/>
          <w:sz w:val="28"/>
          <w:szCs w:val="28"/>
        </w:rPr>
        <w:t>6. РАБОЧЕЕ ВРЕМЯ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6.1. Рабочее время - время, в течение которого работник в соответствии с Правилами, условиями трудового договора и должностной инструкцией должен исполнять трудовые обязанности, а также иные периоды времени, которые в соответствии с Трудовым</w:t>
      </w:r>
      <w:r w:rsidRPr="00B00726">
        <w:rPr>
          <w:rStyle w:val="apple-converted-space"/>
          <w:color w:val="000000"/>
          <w:sz w:val="28"/>
          <w:szCs w:val="28"/>
        </w:rPr>
        <w:t> </w:t>
      </w:r>
      <w:hyperlink r:id="rId31"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другими федеральными законами и иными нормативными правовыми актами Российской Федерации относятся к рабочему времени.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6.2. Нормальная продолжительность рабочего времени не может превышать 40 часов в неделю.</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Для женщин продолжительность рабочего времени не должна превышать 36 часов в неделю</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Работодатель обязан вести учет времени, фактически отработанного каждым работником.</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6.3. В Администрации поселения устанавливается следующий распорядок работы:</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 рабочий день для работников аппарата Администрации </w:t>
      </w:r>
      <w:r w:rsidR="003A5C31" w:rsidRPr="00B00726">
        <w:rPr>
          <w:color w:val="000000"/>
          <w:sz w:val="28"/>
          <w:szCs w:val="28"/>
        </w:rPr>
        <w:t>поселения устанавливается с 9</w:t>
      </w:r>
      <w:r w:rsidRPr="00B00726">
        <w:rPr>
          <w:color w:val="000000"/>
          <w:sz w:val="28"/>
          <w:szCs w:val="28"/>
        </w:rPr>
        <w:t xml:space="preserve"> час.00мин. до 1</w:t>
      </w:r>
      <w:r w:rsidR="003A5C31" w:rsidRPr="00B00726">
        <w:rPr>
          <w:color w:val="000000"/>
          <w:sz w:val="28"/>
          <w:szCs w:val="28"/>
        </w:rPr>
        <w:t>8</w:t>
      </w:r>
      <w:r w:rsidRPr="00B00726">
        <w:rPr>
          <w:color w:val="000000"/>
          <w:sz w:val="28"/>
          <w:szCs w:val="28"/>
        </w:rPr>
        <w:t xml:space="preserve"> час. </w:t>
      </w:r>
      <w:r w:rsidR="00B76DEE" w:rsidRPr="00B00726">
        <w:rPr>
          <w:color w:val="000000"/>
          <w:sz w:val="28"/>
          <w:szCs w:val="28"/>
        </w:rPr>
        <w:t>0</w:t>
      </w:r>
      <w:r w:rsidRPr="00B00726">
        <w:rPr>
          <w:color w:val="000000"/>
          <w:sz w:val="28"/>
          <w:szCs w:val="28"/>
        </w:rPr>
        <w:t>0 мин. с перерывом на обед с 13.00 час</w:t>
      </w:r>
      <w:proofErr w:type="gramStart"/>
      <w:r w:rsidRPr="00B00726">
        <w:rPr>
          <w:color w:val="000000"/>
          <w:sz w:val="28"/>
          <w:szCs w:val="28"/>
        </w:rPr>
        <w:t>.</w:t>
      </w:r>
      <w:proofErr w:type="gramEnd"/>
      <w:r w:rsidR="00BC549D">
        <w:rPr>
          <w:color w:val="000000"/>
          <w:sz w:val="28"/>
          <w:szCs w:val="28"/>
        </w:rPr>
        <w:t xml:space="preserve"> </w:t>
      </w:r>
      <w:proofErr w:type="gramStart"/>
      <w:r w:rsidRPr="00B00726">
        <w:rPr>
          <w:color w:val="000000"/>
          <w:sz w:val="28"/>
          <w:szCs w:val="28"/>
        </w:rPr>
        <w:t>д</w:t>
      </w:r>
      <w:proofErr w:type="gramEnd"/>
      <w:r w:rsidRPr="00B00726">
        <w:rPr>
          <w:color w:val="000000"/>
          <w:sz w:val="28"/>
          <w:szCs w:val="28"/>
        </w:rPr>
        <w:t>о 14.00 час; ( Для женщин с 9-00 до 17-00 с перерывом на обед с 13.00 час  до 14.00 час )</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выходные дни для  Администрации поселения - суббота, воскресенье;</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6.4. Продолжительность рабочего дня, непосредственно предшествующего нерабочему праздничному дню, уменьшается на один час.</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6.5. Лицу, замещающему должность муниципальной службы, учрежденной для непосредственного обеспечения исполнения полномочий Главы муниципального образования, и работникам, не замещающим должности муниципальной службы и исполняющим обязанности по техническому обеспечению деятельности Администрации района, устанавливается ненормированный рабочий день.</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6.7. Работа в выходные и праздничные дни осуществляется с соблюдением требований действующего трудового</w:t>
      </w:r>
      <w:r w:rsidRPr="00B00726">
        <w:rPr>
          <w:rStyle w:val="apple-converted-space"/>
          <w:color w:val="000000"/>
          <w:sz w:val="28"/>
          <w:szCs w:val="28"/>
        </w:rPr>
        <w:t> </w:t>
      </w:r>
      <w:hyperlink r:id="rId32" w:history="1">
        <w:r w:rsidRPr="00B00726">
          <w:rPr>
            <w:rStyle w:val="a3"/>
            <w:sz w:val="28"/>
            <w:szCs w:val="28"/>
          </w:rPr>
          <w:t>законодательства</w:t>
        </w:r>
      </w:hyperlink>
      <w:r w:rsidRPr="00B00726">
        <w:rPr>
          <w:rStyle w:val="apple-converted-space"/>
          <w:color w:val="000000"/>
          <w:sz w:val="28"/>
          <w:szCs w:val="28"/>
        </w:rPr>
        <w:t> </w:t>
      </w:r>
      <w:r w:rsidRPr="00B00726">
        <w:rPr>
          <w:color w:val="000000"/>
          <w:sz w:val="28"/>
          <w:szCs w:val="28"/>
        </w:rPr>
        <w:t>Российской Федерации.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lastRenderedPageBreak/>
        <w:t>6.8. В связи с производственной необходимостью, на основании обращения коллектива Администрации поселения  по распоряжению Главы муниципального образования рабочий день может быть перенесен на другой день.</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jc w:val="center"/>
        <w:rPr>
          <w:b/>
          <w:color w:val="000000"/>
          <w:sz w:val="28"/>
          <w:szCs w:val="28"/>
        </w:rPr>
      </w:pPr>
      <w:r w:rsidRPr="00B00726">
        <w:rPr>
          <w:b/>
          <w:color w:val="000000"/>
          <w:sz w:val="28"/>
          <w:szCs w:val="28"/>
        </w:rPr>
        <w:t>7. ВРЕМЯ ОТДЫХА</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7.1. Время отдыха - время, в течение которого работник освобожден от исполнения трудовых обязанностей и которое он может использовать по своему усмотрению.</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7.2. К видам времени отдыха относятся: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а) перерыв в течение рабочего дня для отдыха и питания.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В течение рабочего дня работнику должен быть предоставлен перерыв для отдыха и питания, продолжительность которого составляет 60 минут ежедневно;</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б) выходные дни (еженедельный непрерывный отдых).</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Всем работникам предоставляются выходные дни (еженедельный непрерывный отдых): два выходных дня в неделю - суббота и воскресенье.</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Продолжительность еженедельного непрерывного отдыха не может быть менее 42 часов;</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в) нерабочие праздничные дни.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Нерабочие праздничные дни устанавливаются Трудовым</w:t>
      </w:r>
      <w:r w:rsidRPr="00B00726">
        <w:rPr>
          <w:rStyle w:val="apple-converted-space"/>
          <w:color w:val="000000"/>
          <w:sz w:val="28"/>
          <w:szCs w:val="28"/>
        </w:rPr>
        <w:t> </w:t>
      </w:r>
      <w:hyperlink r:id="rId33"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 иными федеральными и областными законами.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Работа в выходные и нерабочие праздничные дни запрещается, за исключением случаев, предусмотренных Трудовым</w:t>
      </w:r>
      <w:r w:rsidRPr="00B00726">
        <w:rPr>
          <w:rStyle w:val="apple-converted-space"/>
          <w:color w:val="000000"/>
          <w:sz w:val="28"/>
          <w:szCs w:val="28"/>
        </w:rPr>
        <w:t> </w:t>
      </w:r>
      <w:hyperlink r:id="rId34"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Привлечение работника к работе в выходные и нерабочие праздничные дни производится с его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поселения.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Привлечение работника к работе в выходные и нерабочие праздничные дни без его согласия допускается в следующих случаях:</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proofErr w:type="gramStart"/>
      <w:r w:rsidRPr="00B00726">
        <w:rPr>
          <w:color w:val="000000"/>
          <w:sz w:val="28"/>
          <w:szCs w:val="28"/>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w:t>
      </w:r>
      <w:r w:rsidRPr="00B00726">
        <w:rPr>
          <w:color w:val="000000"/>
          <w:sz w:val="28"/>
          <w:szCs w:val="28"/>
        </w:rPr>
        <w:lastRenderedPageBreak/>
        <w:t>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Привлечение работника к работе в выходные и нерабочие праздничные дни производится по распоряжению Главы муниципального образования;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г) отпуска.</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Лицу, замещающему муниципальную должность, предоставляется ежегодный оплачиваемый отпуск продолжительностью 30 календарных дней.</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Сверх ежегодного оплачиваемого отпуска лицу, замещающему должность муниципальной службы, за выслугу лет предоставляется дополнительный оплачиваемый отпуск продолжительностью не более 10 календарных дней. Лицам, замещающим высшие и главные должности муниципальной службы, предоставляется ежегодный дополнительный оплачиваемый отпуск за особые условия работы продолжительностью пять календарных дней.</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Работнику, не замещающему должность муниципальной службы и исполняющему обязанности по техническому обеспечению деятельности Администрации района, предоставляются ежегодный оплачиваемый отпуск продолжительностью 28 календарных дней и дополнительный оплачиваемый отпуск за стаж трудовой деятельности по занимаемой должности продолжительностью не более 6 календарных дней.</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Работнику ежегодные оплачиваемые отпуска предоставляются с сохранением места работы (должности) и среднего заработка. Оплачиваемый отпуск должен предоставляться работнику ежегодно.</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Право на использование ежегодного оплачиваемого отпуска за первый год работы возникает у работника по истечении шести месяцев его непрерывной работы в Администрации</w:t>
      </w:r>
      <w:r w:rsidR="00F503F2" w:rsidRPr="00B00726">
        <w:rPr>
          <w:color w:val="000000"/>
          <w:sz w:val="28"/>
          <w:szCs w:val="28"/>
        </w:rPr>
        <w:t>.</w:t>
      </w:r>
      <w:r w:rsidRPr="00B00726">
        <w:rPr>
          <w:color w:val="000000"/>
          <w:sz w:val="28"/>
          <w:szCs w:val="28"/>
        </w:rPr>
        <w:t xml:space="preserve"> По соглашению сторон оплачиваемый отпуск работнику может быть предоставлен и до истечения шести месяцев.</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До истечения шести месяцев непрерывной работы оплачиваемый отпуск по заявлению работника должен быть предоставлен:</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женщинам - перед отпуском по беременности и родам или непосредственно после него;</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работникам в возрасте до восемнадцати лет;</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работникам, усыновившим ребенка (детей) в возрасте до трех месяцев;</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 других случаях, предусмотренных федеральными законами.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w:t>
      </w:r>
      <w:r w:rsidR="00F503F2" w:rsidRPr="00B00726">
        <w:rPr>
          <w:color w:val="000000"/>
          <w:sz w:val="28"/>
          <w:szCs w:val="28"/>
        </w:rPr>
        <w:t>, установленной в Администрации.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Очередность предоставления оплачиваемых отпусков определяется ежегодно в соответствии с графиком отпусков, утверждаемым Главой муниципального образования не </w:t>
      </w:r>
      <w:r w:rsidR="0005187D" w:rsidRPr="00B00726">
        <w:rPr>
          <w:color w:val="000000"/>
          <w:sz w:val="28"/>
          <w:szCs w:val="28"/>
        </w:rPr>
        <w:t>позднее,</w:t>
      </w:r>
      <w:r w:rsidRPr="00B00726">
        <w:rPr>
          <w:color w:val="000000"/>
          <w:sz w:val="28"/>
          <w:szCs w:val="28"/>
        </w:rPr>
        <w:t xml:space="preserve"> чем за две недели до наступления календарного года в порядке, установленном</w:t>
      </w:r>
      <w:hyperlink r:id="rId35" w:history="1">
        <w:r w:rsidRPr="00B00726">
          <w:rPr>
            <w:rStyle w:val="a3"/>
            <w:sz w:val="28"/>
            <w:szCs w:val="28"/>
          </w:rPr>
          <w:t>статьей 372</w:t>
        </w:r>
      </w:hyperlink>
      <w:r w:rsidRPr="00B00726">
        <w:rPr>
          <w:rStyle w:val="apple-converted-space"/>
          <w:color w:val="000000"/>
          <w:sz w:val="28"/>
          <w:szCs w:val="28"/>
        </w:rPr>
        <w:t> </w:t>
      </w:r>
      <w:r w:rsidRPr="00B00726">
        <w:rPr>
          <w:color w:val="000000"/>
          <w:sz w:val="28"/>
          <w:szCs w:val="28"/>
        </w:rPr>
        <w:t>Трудового кодекса РФ для принятия локальных нормативных актов.</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Отдельным категориям работников в случаях, предусмотренных Трудовым</w:t>
      </w:r>
      <w:hyperlink r:id="rId36"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 иными федеральными законами, ежегодный оплачиваемый отпуск предоставляется по их желанию в удобное для них время.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lastRenderedPageBreak/>
        <w:t>Ежегодный оплачиваемый отпуск и дополнительный оплачиваемый отпуск суммируются и могут предоставляться по частям по желанию работника. При этом продолжительность одной части предоставляемого отпуска не может быть менее 14 календарных дней.</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временной нетрудоспособности работника;</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 других случаях, предусмотренных трудовым</w:t>
      </w:r>
      <w:r w:rsidRPr="00B00726">
        <w:rPr>
          <w:rStyle w:val="apple-converted-space"/>
          <w:sz w:val="28"/>
          <w:szCs w:val="28"/>
        </w:rPr>
        <w:t> </w:t>
      </w:r>
      <w:hyperlink r:id="rId37" w:history="1">
        <w:r w:rsidRPr="00B00726">
          <w:rPr>
            <w:rStyle w:val="a3"/>
            <w:sz w:val="28"/>
            <w:szCs w:val="28"/>
          </w:rPr>
          <w:t>законодательством</w:t>
        </w:r>
      </w:hyperlink>
      <w:r w:rsidRPr="00B00726">
        <w:rPr>
          <w:color w:val="000000"/>
          <w:sz w:val="28"/>
          <w:szCs w:val="28"/>
        </w:rPr>
        <w:t>, локальными нормативными актами.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муниципального образования,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Запрещается непредставление ежегодного оплачиваемого отпуска в течение двух лет подряд.</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Отзыв работника из ежегодного оплачиваемого отпуска допускается только с его согласия. Не 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Не допускается отзыв из ежегодного оплачиваемого отпуска работника в возрасте до восемнадцати лет, беременных женщин и работников, занятых на работах с вредными и (или) опасными условиями труда.</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proofErr w:type="gramStart"/>
      <w:r w:rsidRPr="00B00726">
        <w:rPr>
          <w:color w:val="000000"/>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w:t>
      </w:r>
      <w:r w:rsidRPr="00B00726">
        <w:rPr>
          <w:color w:val="000000"/>
          <w:sz w:val="28"/>
          <w:szCs w:val="28"/>
        </w:rPr>
        <w:lastRenderedPageBreak/>
        <w:t>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При увольнении работнику выплачивается денежная компенсация за все неиспользованные ежегодные оплачиваемые отпуска.</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jc w:val="center"/>
        <w:rPr>
          <w:b/>
          <w:color w:val="000000"/>
          <w:sz w:val="28"/>
          <w:szCs w:val="28"/>
        </w:rPr>
      </w:pPr>
      <w:r w:rsidRPr="00B00726">
        <w:rPr>
          <w:b/>
          <w:color w:val="000000"/>
          <w:sz w:val="28"/>
          <w:szCs w:val="28"/>
        </w:rPr>
        <w:t>8. ПООЩРЕНИЕ РАБОТНИКОВ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proofErr w:type="gramStart"/>
      <w:r w:rsidRPr="00B00726">
        <w:rPr>
          <w:color w:val="000000"/>
          <w:sz w:val="28"/>
          <w:szCs w:val="28"/>
        </w:rPr>
        <w:t xml:space="preserve">За особые трудовые заслуги, успешное и добросовестное исполнение своих должностных обязанностей, многолетний и добросовестный труд, успехи в сфере экономики, социальной политики, существенный вклад, внесенный в муниципальное управление, защиту прав и свобод граждан, искусство, воспитание и образование, здравоохранение, иные заслуги и иную общественно полезную деятельность, направленную на достижение экономического, социального и культурного благополучия </w:t>
      </w:r>
      <w:r w:rsidR="00FD5AE5" w:rsidRPr="00B00726">
        <w:rPr>
          <w:color w:val="000000"/>
          <w:sz w:val="28"/>
          <w:szCs w:val="28"/>
        </w:rPr>
        <w:t xml:space="preserve"> сельского поселения,</w:t>
      </w:r>
      <w:r w:rsidRPr="00B00726">
        <w:rPr>
          <w:color w:val="000000"/>
          <w:sz w:val="28"/>
          <w:szCs w:val="28"/>
        </w:rPr>
        <w:t xml:space="preserve"> а также к праздничным дням, свадьбе</w:t>
      </w:r>
      <w:proofErr w:type="gramEnd"/>
      <w:r w:rsidRPr="00B00726">
        <w:rPr>
          <w:color w:val="000000"/>
          <w:sz w:val="28"/>
          <w:szCs w:val="28"/>
        </w:rPr>
        <w:t>, по случаю рождения ребенка и юбилейных дат к работникам применяются следующие виды поощрений:</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объявление благодарности;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выплата единовременного денежного поощрения;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награждение ценным подарком;</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награждение Почетной грамотой Смоленской областной Думы;</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награждение Почетной грамотой Администрации Смоленской области;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награждение государственными наградами;</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иные.</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00726">
      <w:pPr>
        <w:pStyle w:val="a4"/>
        <w:shd w:val="clear" w:color="auto" w:fill="FFFFFF"/>
        <w:spacing w:before="0" w:beforeAutospacing="0" w:after="0" w:afterAutospacing="0"/>
        <w:jc w:val="center"/>
        <w:rPr>
          <w:b/>
          <w:color w:val="000000"/>
          <w:sz w:val="28"/>
          <w:szCs w:val="28"/>
        </w:rPr>
      </w:pPr>
      <w:r w:rsidRPr="00B00726">
        <w:rPr>
          <w:b/>
          <w:color w:val="000000"/>
          <w:sz w:val="28"/>
          <w:szCs w:val="28"/>
        </w:rPr>
        <w:t>9. ОТВЕТСТВЕННОСТЬ РАБОТНИКА ЗА НАРУШЕНИЕ ДИСЦИПЛИНЫ ТРУДА</w:t>
      </w:r>
    </w:p>
    <w:p w:rsidR="00C9137B" w:rsidRPr="00B00726" w:rsidRDefault="00C9137B" w:rsidP="00B00726">
      <w:pPr>
        <w:pStyle w:val="a4"/>
        <w:shd w:val="clear" w:color="auto" w:fill="FFFFFF"/>
        <w:spacing w:before="0" w:beforeAutospacing="0" w:after="0" w:afterAutospacing="0"/>
        <w:jc w:val="center"/>
        <w:rPr>
          <w:color w:val="000000"/>
          <w:sz w:val="28"/>
          <w:szCs w:val="28"/>
        </w:rPr>
      </w:pP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9.1. Дисциплина труда - обязательное для всех работников подчинение правилам поведения, определенным в соответствии с Трудовым</w:t>
      </w:r>
      <w:r w:rsidRPr="00B00726">
        <w:rPr>
          <w:rStyle w:val="apple-converted-space"/>
          <w:color w:val="000000"/>
          <w:sz w:val="28"/>
          <w:szCs w:val="28"/>
        </w:rPr>
        <w:t> </w:t>
      </w:r>
      <w:hyperlink r:id="rId38" w:history="1">
        <w:r w:rsidRPr="00B00726">
          <w:rPr>
            <w:rStyle w:val="a3"/>
            <w:sz w:val="28"/>
            <w:szCs w:val="28"/>
          </w:rPr>
          <w:t>кодексом</w:t>
        </w:r>
      </w:hyperlink>
      <w:r w:rsidRPr="00B00726">
        <w:rPr>
          <w:rStyle w:val="apple-converted-space"/>
          <w:color w:val="000000"/>
          <w:sz w:val="28"/>
          <w:szCs w:val="28"/>
        </w:rPr>
        <w:t> </w:t>
      </w:r>
      <w:r w:rsidRPr="00B00726">
        <w:rPr>
          <w:color w:val="000000"/>
          <w:sz w:val="28"/>
          <w:szCs w:val="28"/>
        </w:rPr>
        <w:t>РФ, иными федеральными областными законами, локальными нормативными актами, трудовым договором, должностной инструкцией и настоящими Правилами.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трудовой дисциплины Глава муниципального образования имеет право применить следующие дисциплинарные взыскания:</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замечание;</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выговор;</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увольнение по соответствующим основаниям.</w:t>
      </w:r>
    </w:p>
    <w:p w:rsidR="00C9137B" w:rsidRPr="00B00726" w:rsidRDefault="00C9137B" w:rsidP="00B00726">
      <w:pPr>
        <w:pStyle w:val="a4"/>
        <w:shd w:val="clear" w:color="auto" w:fill="FFFFFF"/>
        <w:spacing w:before="0" w:beforeAutospacing="0" w:after="0" w:afterAutospacing="0"/>
        <w:jc w:val="both"/>
        <w:rPr>
          <w:color w:val="000000"/>
          <w:sz w:val="28"/>
          <w:szCs w:val="28"/>
        </w:rPr>
      </w:pPr>
      <w:proofErr w:type="gramStart"/>
      <w:r w:rsidRPr="00B00726">
        <w:rPr>
          <w:color w:val="000000"/>
          <w:sz w:val="28"/>
          <w:szCs w:val="28"/>
        </w:rPr>
        <w:lastRenderedPageBreak/>
        <w:t>К дисциплинарным взысканиям, в частности, относится увольнение работника по основаниям, предусмотренным</w:t>
      </w:r>
      <w:r w:rsidRPr="00B00726">
        <w:rPr>
          <w:rStyle w:val="apple-converted-space"/>
          <w:color w:val="000000"/>
          <w:sz w:val="28"/>
          <w:szCs w:val="28"/>
        </w:rPr>
        <w:t> </w:t>
      </w:r>
      <w:hyperlink r:id="rId39" w:history="1">
        <w:r w:rsidRPr="00B00726">
          <w:rPr>
            <w:rStyle w:val="a3"/>
            <w:sz w:val="28"/>
            <w:szCs w:val="28"/>
          </w:rPr>
          <w:t>пунктами 5</w:t>
        </w:r>
      </w:hyperlink>
      <w:r w:rsidRPr="00B00726">
        <w:rPr>
          <w:sz w:val="28"/>
          <w:szCs w:val="28"/>
        </w:rPr>
        <w:t>,</w:t>
      </w:r>
      <w:r w:rsidRPr="00B00726">
        <w:rPr>
          <w:rStyle w:val="apple-converted-space"/>
          <w:sz w:val="28"/>
          <w:szCs w:val="28"/>
        </w:rPr>
        <w:t> </w:t>
      </w:r>
      <w:hyperlink r:id="rId40" w:history="1">
        <w:r w:rsidRPr="00B00726">
          <w:rPr>
            <w:rStyle w:val="a3"/>
            <w:sz w:val="28"/>
            <w:szCs w:val="28"/>
          </w:rPr>
          <w:t>6</w:t>
        </w:r>
      </w:hyperlink>
      <w:r w:rsidRPr="00B00726">
        <w:rPr>
          <w:sz w:val="28"/>
          <w:szCs w:val="28"/>
        </w:rPr>
        <w:t>,</w:t>
      </w:r>
      <w:r w:rsidRPr="00B00726">
        <w:rPr>
          <w:rStyle w:val="apple-converted-space"/>
          <w:sz w:val="28"/>
          <w:szCs w:val="28"/>
        </w:rPr>
        <w:t> </w:t>
      </w:r>
      <w:hyperlink r:id="rId41" w:history="1">
        <w:r w:rsidRPr="00B00726">
          <w:rPr>
            <w:rStyle w:val="a3"/>
            <w:sz w:val="28"/>
            <w:szCs w:val="28"/>
          </w:rPr>
          <w:t>9</w:t>
        </w:r>
      </w:hyperlink>
      <w:r w:rsidRPr="00B00726">
        <w:rPr>
          <w:rStyle w:val="apple-converted-space"/>
          <w:color w:val="000000"/>
          <w:sz w:val="28"/>
          <w:szCs w:val="28"/>
        </w:rPr>
        <w:t> </w:t>
      </w:r>
      <w:r w:rsidRPr="00B00726">
        <w:rPr>
          <w:color w:val="000000"/>
          <w:sz w:val="28"/>
          <w:szCs w:val="28"/>
        </w:rPr>
        <w:t>или</w:t>
      </w:r>
      <w:r w:rsidRPr="00B00726">
        <w:rPr>
          <w:rStyle w:val="apple-converted-space"/>
          <w:color w:val="000000"/>
          <w:sz w:val="28"/>
          <w:szCs w:val="28"/>
        </w:rPr>
        <w:t> </w:t>
      </w:r>
      <w:hyperlink r:id="rId42" w:history="1">
        <w:r w:rsidRPr="00B00726">
          <w:rPr>
            <w:rStyle w:val="a3"/>
            <w:sz w:val="28"/>
            <w:szCs w:val="28"/>
          </w:rPr>
          <w:t>10 части первой статьи 81</w:t>
        </w:r>
      </w:hyperlink>
      <w:r w:rsidRPr="00B00726">
        <w:rPr>
          <w:rStyle w:val="apple-converted-space"/>
          <w:sz w:val="28"/>
          <w:szCs w:val="28"/>
        </w:rPr>
        <w:t> </w:t>
      </w:r>
      <w:r w:rsidRPr="00B00726">
        <w:rPr>
          <w:sz w:val="28"/>
          <w:szCs w:val="28"/>
        </w:rPr>
        <w:t>или</w:t>
      </w:r>
      <w:r w:rsidRPr="00B00726">
        <w:rPr>
          <w:rStyle w:val="apple-converted-space"/>
          <w:sz w:val="28"/>
          <w:szCs w:val="28"/>
        </w:rPr>
        <w:t> </w:t>
      </w:r>
      <w:hyperlink r:id="rId43" w:history="1">
        <w:r w:rsidRPr="00B00726">
          <w:rPr>
            <w:rStyle w:val="a3"/>
            <w:sz w:val="28"/>
            <w:szCs w:val="28"/>
          </w:rPr>
          <w:t>пунктом 1 статьи 336</w:t>
        </w:r>
      </w:hyperlink>
      <w:r w:rsidRPr="00B00726">
        <w:rPr>
          <w:rStyle w:val="apple-converted-space"/>
          <w:color w:val="000000"/>
          <w:sz w:val="28"/>
          <w:szCs w:val="28"/>
        </w:rPr>
        <w:t> </w:t>
      </w:r>
      <w:r w:rsidRPr="00B00726">
        <w:rPr>
          <w:color w:val="000000"/>
          <w:sz w:val="28"/>
          <w:szCs w:val="28"/>
        </w:rPr>
        <w:t>Трудового кодекса РФ, а также</w:t>
      </w:r>
      <w:r w:rsidRPr="00B00726">
        <w:rPr>
          <w:rStyle w:val="apple-converted-space"/>
          <w:color w:val="000000"/>
          <w:sz w:val="28"/>
          <w:szCs w:val="28"/>
        </w:rPr>
        <w:t> </w:t>
      </w:r>
      <w:hyperlink r:id="rId44" w:history="1">
        <w:r w:rsidRPr="00B00726">
          <w:rPr>
            <w:rStyle w:val="a3"/>
            <w:sz w:val="28"/>
            <w:szCs w:val="28"/>
          </w:rPr>
          <w:t>пунктом 7</w:t>
        </w:r>
      </w:hyperlink>
      <w:r w:rsidRPr="00B00726">
        <w:rPr>
          <w:rStyle w:val="apple-converted-space"/>
          <w:color w:val="000000"/>
          <w:sz w:val="28"/>
          <w:szCs w:val="28"/>
        </w:rPr>
        <w:t> </w:t>
      </w:r>
      <w:r w:rsidRPr="00B00726">
        <w:rPr>
          <w:color w:val="000000"/>
          <w:sz w:val="28"/>
          <w:szCs w:val="28"/>
        </w:rPr>
        <w:t>или</w:t>
      </w:r>
      <w:r w:rsidRPr="00B00726">
        <w:rPr>
          <w:rStyle w:val="apple-converted-space"/>
          <w:color w:val="000000"/>
          <w:sz w:val="28"/>
          <w:szCs w:val="28"/>
        </w:rPr>
        <w:t> </w:t>
      </w:r>
      <w:hyperlink r:id="rId45" w:history="1">
        <w:r w:rsidRPr="00B00726">
          <w:rPr>
            <w:rStyle w:val="a3"/>
            <w:sz w:val="28"/>
            <w:szCs w:val="28"/>
          </w:rPr>
          <w:t>8 части первой статьи 81</w:t>
        </w:r>
      </w:hyperlink>
      <w:r w:rsidRPr="00B00726">
        <w:rPr>
          <w:rStyle w:val="apple-converted-space"/>
          <w:color w:val="000000"/>
          <w:sz w:val="28"/>
          <w:szCs w:val="28"/>
        </w:rPr>
        <w:t> </w:t>
      </w:r>
      <w:r w:rsidRPr="00B00726">
        <w:rPr>
          <w:color w:val="000000"/>
          <w:sz w:val="28"/>
          <w:szCs w:val="28"/>
        </w:rPr>
        <w:t>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w:t>
      </w:r>
      <w:proofErr w:type="gramEnd"/>
      <w:r w:rsidRPr="00B00726">
        <w:rPr>
          <w:color w:val="000000"/>
          <w:sz w:val="28"/>
          <w:szCs w:val="28"/>
        </w:rPr>
        <w:t xml:space="preserve"> работы и в связи с исполнением им трудовых обязанностей.</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9.3. К нарушениям дисциплины труда, в частности, относится отсутствие работника без уважительных причин на работе либо рабочем месте. Рабочим местом является место, где работник должен находиться, которое прямо или косвенно находится под контролем работодателя, и где по поручению работодателя работник должен выполнять трудовую функцию.</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9.4. Не допускается применение дисциплинарных взысканий, не предусмотренных федеральными законами.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9.5. При наложении дисциплинарного взыскания должны учитываться тяжесть совершенного проступка и обстоятельства, при которых он был совершен.</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9.6.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Непредставление работником объяснения не является препятствием для применения дисциплинарного взыскания.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9.7.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9.8. За каждый дисциплинарный проступок может быть применено только одно дисциплинарное взыскание.</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9.9. Распоряжение Главы муниципального образования, приказы руководителей структурных подразделений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или приказом под роспись, то составляется соответствующий акт.</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9.10.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lastRenderedPageBreak/>
        <w:t>9.11.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roofErr w:type="gramStart"/>
      <w:r w:rsidRPr="00B00726">
        <w:rPr>
          <w:color w:val="000000"/>
          <w:sz w:val="28"/>
          <w:szCs w:val="28"/>
        </w:rPr>
        <w:t>,.</w:t>
      </w:r>
      <w:proofErr w:type="gramEnd"/>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xml:space="preserve">9.12. Глава муниципального образования </w:t>
      </w:r>
      <w:proofErr w:type="gramStart"/>
      <w:r w:rsidRPr="00B00726">
        <w:rPr>
          <w:color w:val="000000"/>
          <w:sz w:val="28"/>
          <w:szCs w:val="28"/>
        </w:rPr>
        <w:t>обязан</w:t>
      </w:r>
      <w:proofErr w:type="gramEnd"/>
      <w:r w:rsidRPr="00B00726">
        <w:rPr>
          <w:color w:val="000000"/>
          <w:sz w:val="28"/>
          <w:szCs w:val="28"/>
        </w:rPr>
        <w:t>, рассмотреть соответствующие документы о нарушении работником трудового законодательства и иных актов, содержащих нормы трудового права, соглашения. В случае, когда факт нарушения подтвердился, Глава муниципального образования обязан применить работнику Администрации  дисциплинарное взыскание вплоть до увольнения.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9.13. В Администрации поселения соблюдение работниками дисциплины труда контролируется путем ведения журнала учета временного отсутствия работников на рабочем месте.</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jc w:val="center"/>
        <w:rPr>
          <w:b/>
          <w:color w:val="000000"/>
          <w:sz w:val="28"/>
          <w:szCs w:val="28"/>
        </w:rPr>
      </w:pPr>
      <w:r w:rsidRPr="00B00726">
        <w:rPr>
          <w:b/>
          <w:color w:val="000000"/>
          <w:sz w:val="28"/>
          <w:szCs w:val="28"/>
        </w:rPr>
        <w:t>10. ЗАКЛЮЧИТЕЛЬНЫЕ ПОЛОЖЕНИЯ</w:t>
      </w:r>
    </w:p>
    <w:p w:rsidR="00C9137B" w:rsidRPr="00B00726" w:rsidRDefault="00C9137B" w:rsidP="00B00726">
      <w:pPr>
        <w:pStyle w:val="a4"/>
        <w:shd w:val="clear" w:color="auto" w:fill="FFFFFF"/>
        <w:spacing w:before="0" w:beforeAutospacing="0" w:after="0" w:afterAutospacing="0"/>
        <w:jc w:val="both"/>
        <w:rPr>
          <w:color w:val="000000"/>
          <w:sz w:val="28"/>
          <w:szCs w:val="28"/>
        </w:rPr>
      </w:pPr>
      <w:r w:rsidRPr="00B00726">
        <w:rPr>
          <w:color w:val="000000"/>
          <w:sz w:val="28"/>
          <w:szCs w:val="28"/>
        </w:rPr>
        <w:t> </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 xml:space="preserve">10.1. </w:t>
      </w:r>
      <w:proofErr w:type="gramStart"/>
      <w:r w:rsidRPr="00B00726">
        <w:rPr>
          <w:color w:val="000000"/>
          <w:sz w:val="28"/>
          <w:szCs w:val="28"/>
        </w:rPr>
        <w:t>Нарушения положений настоящих Правил, в том числе систематические опоздания на работу (более трех раз в месяц), официально зафиксированные и совершенные без уважительной причины, являются основанием для применения к работнику дисциплинарного взыскания, а при нарушениях, допущенных муниципальным служащим, также для выплаты ему ежемесячного денежного поощрения по итогам работы за месяц, в котором были совершены нарушения, не более 70% оклада месячного денежного</w:t>
      </w:r>
      <w:proofErr w:type="gramEnd"/>
      <w:r w:rsidRPr="00B00726">
        <w:rPr>
          <w:color w:val="000000"/>
          <w:sz w:val="28"/>
          <w:szCs w:val="28"/>
        </w:rPr>
        <w:t xml:space="preserve"> содержания по замещаемой должности.</w:t>
      </w:r>
    </w:p>
    <w:p w:rsidR="00C9137B" w:rsidRPr="00B00726" w:rsidRDefault="00C9137B" w:rsidP="00BC549D">
      <w:pPr>
        <w:pStyle w:val="a4"/>
        <w:shd w:val="clear" w:color="auto" w:fill="FFFFFF"/>
        <w:spacing w:before="0" w:beforeAutospacing="0" w:after="0" w:afterAutospacing="0"/>
        <w:ind w:firstLine="709"/>
        <w:jc w:val="both"/>
        <w:rPr>
          <w:color w:val="000000"/>
          <w:sz w:val="28"/>
          <w:szCs w:val="28"/>
        </w:rPr>
      </w:pPr>
      <w:r w:rsidRPr="00B00726">
        <w:rPr>
          <w:color w:val="000000"/>
          <w:sz w:val="28"/>
          <w:szCs w:val="28"/>
        </w:rPr>
        <w:t>10.2. Правила вступают в силу с момента подписания.</w:t>
      </w:r>
    </w:p>
    <w:p w:rsidR="00C9137B" w:rsidRPr="00B00726" w:rsidRDefault="00C9137B" w:rsidP="00B00726">
      <w:pPr>
        <w:spacing w:after="0" w:line="240" w:lineRule="auto"/>
        <w:jc w:val="both"/>
        <w:rPr>
          <w:rFonts w:ascii="Times New Roman" w:hAnsi="Times New Roman" w:cs="Times New Roman"/>
          <w:sz w:val="28"/>
          <w:szCs w:val="28"/>
        </w:rPr>
      </w:pPr>
    </w:p>
    <w:p w:rsidR="008B2045" w:rsidRPr="00B00726" w:rsidRDefault="008B2045" w:rsidP="00B00726">
      <w:pPr>
        <w:spacing w:after="0" w:line="240" w:lineRule="auto"/>
        <w:jc w:val="both"/>
        <w:rPr>
          <w:rFonts w:ascii="Times New Roman" w:hAnsi="Times New Roman" w:cs="Times New Roman"/>
        </w:rPr>
      </w:pPr>
    </w:p>
    <w:sectPr w:rsidR="008B2045" w:rsidRPr="00B00726" w:rsidSect="00BD18EC">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1E55"/>
    <w:rsid w:val="0005187D"/>
    <w:rsid w:val="0023628C"/>
    <w:rsid w:val="002401BF"/>
    <w:rsid w:val="0033581E"/>
    <w:rsid w:val="003A5C31"/>
    <w:rsid w:val="00421EDF"/>
    <w:rsid w:val="004631CB"/>
    <w:rsid w:val="00741E55"/>
    <w:rsid w:val="0080210A"/>
    <w:rsid w:val="008101D0"/>
    <w:rsid w:val="00875609"/>
    <w:rsid w:val="008B2045"/>
    <w:rsid w:val="00924F2E"/>
    <w:rsid w:val="009E17FF"/>
    <w:rsid w:val="00A178FA"/>
    <w:rsid w:val="00B00726"/>
    <w:rsid w:val="00B01564"/>
    <w:rsid w:val="00B65061"/>
    <w:rsid w:val="00B76DEE"/>
    <w:rsid w:val="00BC549D"/>
    <w:rsid w:val="00BD18EC"/>
    <w:rsid w:val="00C9137B"/>
    <w:rsid w:val="00E17A9E"/>
    <w:rsid w:val="00EB3B20"/>
    <w:rsid w:val="00F503F2"/>
    <w:rsid w:val="00FD560E"/>
    <w:rsid w:val="00FD5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628C"/>
  </w:style>
  <w:style w:type="character" w:styleId="a3">
    <w:name w:val="Hyperlink"/>
    <w:basedOn w:val="a0"/>
    <w:uiPriority w:val="99"/>
    <w:semiHidden/>
    <w:unhideWhenUsed/>
    <w:rsid w:val="0023628C"/>
  </w:style>
  <w:style w:type="paragraph" w:styleId="a4">
    <w:name w:val="Normal (Web)"/>
    <w:basedOn w:val="a"/>
    <w:uiPriority w:val="99"/>
    <w:semiHidden/>
    <w:unhideWhenUsed/>
    <w:rsid w:val="00C91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4F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628C"/>
  </w:style>
  <w:style w:type="character" w:styleId="a3">
    <w:name w:val="Hyperlink"/>
    <w:basedOn w:val="a0"/>
    <w:uiPriority w:val="99"/>
    <w:semiHidden/>
    <w:unhideWhenUsed/>
    <w:rsid w:val="0023628C"/>
  </w:style>
  <w:style w:type="paragraph" w:styleId="a4">
    <w:name w:val="Normal (Web)"/>
    <w:basedOn w:val="a"/>
    <w:uiPriority w:val="99"/>
    <w:semiHidden/>
    <w:unhideWhenUsed/>
    <w:rsid w:val="00C91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4F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37945">
      <w:bodyDiv w:val="1"/>
      <w:marLeft w:val="0"/>
      <w:marRight w:val="0"/>
      <w:marTop w:val="0"/>
      <w:marBottom w:val="0"/>
      <w:divBdr>
        <w:top w:val="none" w:sz="0" w:space="0" w:color="auto"/>
        <w:left w:val="none" w:sz="0" w:space="0" w:color="auto"/>
        <w:bottom w:val="none" w:sz="0" w:space="0" w:color="auto"/>
        <w:right w:val="none" w:sz="0" w:space="0" w:color="auto"/>
      </w:divBdr>
    </w:div>
    <w:div w:id="1474984517">
      <w:bodyDiv w:val="1"/>
      <w:marLeft w:val="0"/>
      <w:marRight w:val="0"/>
      <w:marTop w:val="0"/>
      <w:marBottom w:val="0"/>
      <w:divBdr>
        <w:top w:val="none" w:sz="0" w:space="0" w:color="auto"/>
        <w:left w:val="none" w:sz="0" w:space="0" w:color="auto"/>
        <w:bottom w:val="none" w:sz="0" w:space="0" w:color="auto"/>
        <w:right w:val="none" w:sz="0" w:space="0" w:color="auto"/>
      </w:divBdr>
    </w:div>
    <w:div w:id="1518421891">
      <w:bodyDiv w:val="1"/>
      <w:marLeft w:val="0"/>
      <w:marRight w:val="0"/>
      <w:marTop w:val="0"/>
      <w:marBottom w:val="0"/>
      <w:divBdr>
        <w:top w:val="none" w:sz="0" w:space="0" w:color="auto"/>
        <w:left w:val="none" w:sz="0" w:space="0" w:color="auto"/>
        <w:bottom w:val="none" w:sz="0" w:space="0" w:color="auto"/>
        <w:right w:val="none" w:sz="0" w:space="0" w:color="auto"/>
      </w:divBdr>
    </w:div>
    <w:div w:id="19579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82F6C929D4AF487DD018B458618956E7EC4473E0800D3408229E91C1C10J" TargetMode="External"/><Relationship Id="rId13" Type="http://schemas.openxmlformats.org/officeDocument/2006/relationships/hyperlink" Target="consultantplus://offline/ref=BB782F6C929D4AF487DD018B458618956E7EC4473E0800D3408229E91C1C10J" TargetMode="External"/><Relationship Id="rId18" Type="http://schemas.openxmlformats.org/officeDocument/2006/relationships/hyperlink" Target="consultantplus://offline/ref=BB782F6C929D4AF487DD018B458618956D74CB4A335F57D111D7271E1CJ" TargetMode="External"/><Relationship Id="rId26" Type="http://schemas.openxmlformats.org/officeDocument/2006/relationships/hyperlink" Target="consultantplus://offline/ref=BB782F6C929D4AF487DD018B458618956E7EC4473E0800D3408229E91CC023BDD507098DB7A896071014J" TargetMode="External"/><Relationship Id="rId39" Type="http://schemas.openxmlformats.org/officeDocument/2006/relationships/hyperlink" Target="consultantplus://offline/ref=BB782F6C929D4AF487DD018B458618956E7EC4473E0800D3408229E91CC023BDD507098DB7A8950F1019J" TargetMode="External"/><Relationship Id="rId3" Type="http://schemas.openxmlformats.org/officeDocument/2006/relationships/settings" Target="settings.xml"/><Relationship Id="rId21" Type="http://schemas.openxmlformats.org/officeDocument/2006/relationships/hyperlink" Target="consultantplus://offline/ref=BB782F6C929D4AF487DD018B458618956E7EC4473E0800D3408229E91CC023BDD507098DB7A89905101CJ" TargetMode="External"/><Relationship Id="rId34" Type="http://schemas.openxmlformats.org/officeDocument/2006/relationships/hyperlink" Target="consultantplus://offline/ref=BB782F6C929D4AF487DD018B458618956E7EC4473E0800D3408229E91CC023BDD5070989BE1A1FJ" TargetMode="External"/><Relationship Id="rId42" Type="http://schemas.openxmlformats.org/officeDocument/2006/relationships/hyperlink" Target="consultantplus://offline/ref=BB782F6C929D4AF487DD018B458618956E7EC4473E0800D3408229E91CC023BDD507098DB7A896061019J" TargetMode="External"/><Relationship Id="rId47" Type="http://schemas.openxmlformats.org/officeDocument/2006/relationships/theme" Target="theme/theme1.xml"/><Relationship Id="rId7" Type="http://schemas.openxmlformats.org/officeDocument/2006/relationships/hyperlink" Target="consultantplus://offline/ref=BB782F6C929D4AF487DD018B458618956E7EC4473E0800D3408229E91CC023BDD507098DB7A89503101AJ" TargetMode="External"/><Relationship Id="rId12" Type="http://schemas.openxmlformats.org/officeDocument/2006/relationships/hyperlink" Target="consultantplus://offline/ref=BB782F6C929D4AF487DD018B458618956E7EC4473E0800D3408229E91C1C10J" TargetMode="External"/><Relationship Id="rId17" Type="http://schemas.openxmlformats.org/officeDocument/2006/relationships/hyperlink" Target="consultantplus://offline/ref=BB782F6C929D4AF487DD018B458618956E7EC4473E0800D3408229E91C1C10J" TargetMode="External"/><Relationship Id="rId25" Type="http://schemas.openxmlformats.org/officeDocument/2006/relationships/hyperlink" Target="consultantplus://offline/ref=BB782F6C929D4AF487DD018B458618956E7EC4473E0800D3408229E91CC023BDD507098DB7A8950F101EJ" TargetMode="External"/><Relationship Id="rId33" Type="http://schemas.openxmlformats.org/officeDocument/2006/relationships/hyperlink" Target="consultantplus://offline/ref=BB782F6C929D4AF487DD018B458618956E7EC4473E0800D3408229E91CC023BDD507098DB7A897011018J" TargetMode="External"/><Relationship Id="rId38" Type="http://schemas.openxmlformats.org/officeDocument/2006/relationships/hyperlink" Target="consultantplus://offline/ref=BB782F6C929D4AF487DD018B458618956E7EC4473E0800D3408229E91C1C10J"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782F6C929D4AF487DD018B458618956E7EC4473E0800D3408229E91CC023BDD507098DB7A899061019J" TargetMode="External"/><Relationship Id="rId20" Type="http://schemas.openxmlformats.org/officeDocument/2006/relationships/hyperlink" Target="consultantplus://offline/ref=BB782F6C929D4AF487DD018B458618956E7EC4473E0800D3408229E91C1C10J" TargetMode="External"/><Relationship Id="rId29" Type="http://schemas.openxmlformats.org/officeDocument/2006/relationships/hyperlink" Target="consultantplus://offline/ref=BB782F6C929D4AF487DD018B458618956E7EC4473E0800D3408229E91CC023BDD507098DB7A896041019J" TargetMode="External"/><Relationship Id="rId41" Type="http://schemas.openxmlformats.org/officeDocument/2006/relationships/hyperlink" Target="consultantplus://offline/ref=BB782F6C929D4AF487DD018B458618956E7EC4473E0800D3408229E91CC023BDD507098DB7A89606101EJ" TargetMode="External"/><Relationship Id="rId1" Type="http://schemas.openxmlformats.org/officeDocument/2006/relationships/customXml" Target="../customXml/item1.xml"/><Relationship Id="rId6" Type="http://schemas.openxmlformats.org/officeDocument/2006/relationships/hyperlink" Target="consultantplus://offline/ref=BB782F6C929D4AF487DD018B458618956E7EC4473E0800D3408229E91C1C10J" TargetMode="External"/><Relationship Id="rId11" Type="http://schemas.openxmlformats.org/officeDocument/2006/relationships/hyperlink" Target="consultantplus://offline/ref=BB782F6C929D4AF487DD018B458618956D74CB4A335F57D111D7271E1CJ" TargetMode="External"/><Relationship Id="rId24" Type="http://schemas.openxmlformats.org/officeDocument/2006/relationships/hyperlink" Target="consultantplus://offline/ref=BB782F6C929D4AF487DD018B458618956E7EC4473E0800D3408229E91CC023BDD5070988BE1A1FJ" TargetMode="External"/><Relationship Id="rId32" Type="http://schemas.openxmlformats.org/officeDocument/2006/relationships/hyperlink" Target="consultantplus://offline/ref=BB782F6C929D4AF487DD018B458618956E7EC4473E0800D3408229E91C1C10J" TargetMode="External"/><Relationship Id="rId37" Type="http://schemas.openxmlformats.org/officeDocument/2006/relationships/hyperlink" Target="consultantplus://offline/ref=BB782F6C929D4AF487DD018B458618956E7EC4473E0800D3408229E91C1C10J" TargetMode="External"/><Relationship Id="rId40" Type="http://schemas.openxmlformats.org/officeDocument/2006/relationships/hyperlink" Target="consultantplus://offline/ref=BB782F6C929D4AF487DD018B458618956E7EC4473E0800D3408229E91CC023BDD507098DB7A8950F1018J" TargetMode="External"/><Relationship Id="rId45" Type="http://schemas.openxmlformats.org/officeDocument/2006/relationships/hyperlink" Target="consultantplus://offline/ref=BB782F6C929D4AF487DD018B458618956E7EC4473E0800D3408229E91CC023BDD507098DB7A89606101FJ" TargetMode="External"/><Relationship Id="rId5" Type="http://schemas.openxmlformats.org/officeDocument/2006/relationships/hyperlink" Target="consultantplus://offline/ref=BB782F6C929D4AF487DD018B458618956E7EC4473E0800D3408229E91CC023BDD5070984B71A18J" TargetMode="External"/><Relationship Id="rId15" Type="http://schemas.openxmlformats.org/officeDocument/2006/relationships/hyperlink" Target="consultantplus://offline/ref=BB782F6C929D4AF487DD018B458618956E7EC4473E0800D3408229E91C1C10J" TargetMode="External"/><Relationship Id="rId23" Type="http://schemas.openxmlformats.org/officeDocument/2006/relationships/hyperlink" Target="consultantplus://offline/ref=BB782F6C929D4AF487DD018B458618956E7EC4473E0800D3408229E91CC023BDD5070988BE1A1EJ" TargetMode="External"/><Relationship Id="rId28" Type="http://schemas.openxmlformats.org/officeDocument/2006/relationships/hyperlink" Target="consultantplus://offline/ref=BB782F6C929D4AF487DD018B458618956E7EC4473E0800D3408229E91CC023BDD5070989B61A1EJ" TargetMode="External"/><Relationship Id="rId36" Type="http://schemas.openxmlformats.org/officeDocument/2006/relationships/hyperlink" Target="consultantplus://offline/ref=BB782F6C929D4AF487DD018B458618956E7EC4473E0800D3408229E91CC023BDD507098AB51A1EJ" TargetMode="External"/><Relationship Id="rId10" Type="http://schemas.openxmlformats.org/officeDocument/2006/relationships/hyperlink" Target="consultantplus://offline/ref=BB782F6C929D4AF487DD018B458618956E7EC4473E0800D3408229E91C1C10J" TargetMode="External"/><Relationship Id="rId19" Type="http://schemas.openxmlformats.org/officeDocument/2006/relationships/hyperlink" Target="consultantplus://offline/ref=BB782F6C929D4AF487DD018B458618956E7EC4473E0800D3408229E91C1C10J" TargetMode="External"/><Relationship Id="rId31" Type="http://schemas.openxmlformats.org/officeDocument/2006/relationships/hyperlink" Target="consultantplus://offline/ref=BB782F6C929D4AF487DD018B458618956E7EC4473E0800D3408229E91CC023BDD507098DB7A89601101EJ" TargetMode="External"/><Relationship Id="rId44" Type="http://schemas.openxmlformats.org/officeDocument/2006/relationships/hyperlink" Target="consultantplus://offline/ref=BB782F6C929D4AF487DD018B458618956E7EC4473E0800D3408229E91CC023BDD507098DB7A89606101CJ" TargetMode="External"/><Relationship Id="rId4" Type="http://schemas.openxmlformats.org/officeDocument/2006/relationships/webSettings" Target="webSettings.xml"/><Relationship Id="rId9" Type="http://schemas.openxmlformats.org/officeDocument/2006/relationships/hyperlink" Target="consultantplus://offline/ref=BB782F6C929D4AF487DD018B458618956E7EC4473E0800D3408229E91C1C10J" TargetMode="External"/><Relationship Id="rId14" Type="http://schemas.openxmlformats.org/officeDocument/2006/relationships/hyperlink" Target="consultantplus://offline/ref=BB782F6C929D4AF487DD018B458618956E7EC4473E0800D3408229E91C1C10J" TargetMode="External"/><Relationship Id="rId22" Type="http://schemas.openxmlformats.org/officeDocument/2006/relationships/hyperlink" Target="consultantplus://offline/ref=BB782F6C929D4AF487DD018B458618956E7EC4473E0800D3408229E91CC023BDD5070988BF1A1CJ" TargetMode="External"/><Relationship Id="rId27" Type="http://schemas.openxmlformats.org/officeDocument/2006/relationships/hyperlink" Target="consultantplus://offline/ref=BB782F6C929D4AF487DD018B458618956E7EC4473E0800D3408229E91CC023BDD507098DB7A89604101DJ" TargetMode="External"/><Relationship Id="rId30" Type="http://schemas.openxmlformats.org/officeDocument/2006/relationships/hyperlink" Target="consultantplus://offline/ref=BB782F6C929D4AF487DD018B458618956E7EC4473E0800D3408229E91CC023BDD507098DB7A896041018J" TargetMode="External"/><Relationship Id="rId35" Type="http://schemas.openxmlformats.org/officeDocument/2006/relationships/hyperlink" Target="consultantplus://offline/ref=BB782F6C929D4AF487DD018B458618956E7EC4473E0800D3408229E91CC023BDD507098DB5A11912J" TargetMode="External"/><Relationship Id="rId43" Type="http://schemas.openxmlformats.org/officeDocument/2006/relationships/hyperlink" Target="consultantplus://offline/ref=BB782F6C929D4AF487DD018B458618956E7EC4473E0800D3408229E91CC023BDD507098DB7A9980E1015J"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BA69-1246-47B6-A37D-36096112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6646</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Доброселье</cp:lastModifiedBy>
  <cp:revision>21</cp:revision>
  <cp:lastPrinted>2016-01-28T12:35:00Z</cp:lastPrinted>
  <dcterms:created xsi:type="dcterms:W3CDTF">2016-01-21T13:13:00Z</dcterms:created>
  <dcterms:modified xsi:type="dcterms:W3CDTF">2023-08-29T12:52:00Z</dcterms:modified>
</cp:coreProperties>
</file>