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99" w:rsidRPr="00FD4C99" w:rsidRDefault="00FD4C99" w:rsidP="00FD4C9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FD4C99">
        <w:rPr>
          <w:rFonts w:ascii="Times New Roman" w:hAnsi="Times New Roman" w:cs="Times New Roman"/>
          <w:color w:val="auto"/>
          <w:sz w:val="72"/>
          <w:szCs w:val="72"/>
        </w:rPr>
        <w:t>«Информационный вестник</w:t>
      </w:r>
    </w:p>
    <w:p w:rsidR="00FD4C99" w:rsidRPr="00FD4C99" w:rsidRDefault="00FD4C99" w:rsidP="00FD4C99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FD4C99">
        <w:rPr>
          <w:rFonts w:ascii="Times New Roman" w:hAnsi="Times New Roman"/>
          <w:b/>
          <w:sz w:val="72"/>
          <w:szCs w:val="72"/>
        </w:rPr>
        <w:t>Татарского  сельского поселения»</w:t>
      </w:r>
    </w:p>
    <w:p w:rsidR="00FD4C99" w:rsidRPr="00FD4C99" w:rsidRDefault="00FD4C99" w:rsidP="00FD4C99">
      <w:pPr>
        <w:spacing w:after="0" w:line="240" w:lineRule="auto"/>
        <w:rPr>
          <w:rFonts w:ascii="Times New Roman" w:hAnsi="Times New Roman"/>
          <w:b/>
          <w:sz w:val="72"/>
          <w:szCs w:val="72"/>
          <w:u w:val="single"/>
        </w:rPr>
      </w:pPr>
      <w:r w:rsidRPr="00FD4C99">
        <w:rPr>
          <w:rFonts w:ascii="Times New Roman" w:hAnsi="Times New Roman"/>
          <w:b/>
          <w:sz w:val="72"/>
          <w:szCs w:val="72"/>
          <w:u w:val="single"/>
        </w:rPr>
        <w:t xml:space="preserve">№21                   </w:t>
      </w:r>
      <w:bookmarkStart w:id="0" w:name="_GoBack"/>
      <w:bookmarkEnd w:id="0"/>
      <w:r w:rsidRPr="00FD4C99">
        <w:rPr>
          <w:rFonts w:ascii="Times New Roman" w:hAnsi="Times New Roman"/>
          <w:b/>
          <w:sz w:val="72"/>
          <w:szCs w:val="72"/>
          <w:u w:val="single"/>
        </w:rPr>
        <w:t xml:space="preserve">       «05»12.2023</w:t>
      </w:r>
    </w:p>
    <w:p w:rsidR="00FD4C99" w:rsidRPr="00FD4C99" w:rsidRDefault="00FD4C99" w:rsidP="00FD4C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4C99">
        <w:rPr>
          <w:rFonts w:ascii="Times New Roman" w:hAnsi="Times New Roman"/>
          <w:b/>
        </w:rPr>
        <w:t xml:space="preserve">Учредитель и редакция             Редакторы                Адрес редакции и издателя  Тираж   Цена         </w:t>
      </w:r>
    </w:p>
    <w:p w:rsidR="00FD4C99" w:rsidRPr="00FD4C99" w:rsidRDefault="00FD4C99" w:rsidP="00FD4C9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D4C99">
        <w:rPr>
          <w:rFonts w:ascii="Times New Roman" w:hAnsi="Times New Roman"/>
          <w:b/>
        </w:rPr>
        <w:t>Совет депутатов Татарского    Кулагин Г.П             д.Татарск д.145                  20 экз. бесплатно</w:t>
      </w:r>
    </w:p>
    <w:p w:rsidR="00FD4C99" w:rsidRPr="00FD4C99" w:rsidRDefault="00FD4C99" w:rsidP="00FD4C99">
      <w:pPr>
        <w:spacing w:after="0" w:line="240" w:lineRule="auto"/>
        <w:rPr>
          <w:rFonts w:ascii="Times New Roman" w:hAnsi="Times New Roman"/>
          <w:b/>
        </w:rPr>
      </w:pPr>
      <w:r w:rsidRPr="00FD4C99">
        <w:rPr>
          <w:rFonts w:ascii="Times New Roman" w:hAnsi="Times New Roman"/>
          <w:b/>
        </w:rPr>
        <w:t>сельского поселения                  Яскевич Н.Н             Монастырщинский район</w:t>
      </w:r>
    </w:p>
    <w:p w:rsidR="00FD4C99" w:rsidRPr="00FD4C99" w:rsidRDefault="00FD4C99" w:rsidP="00FD4C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4C99">
        <w:rPr>
          <w:rFonts w:ascii="Times New Roman" w:hAnsi="Times New Roman"/>
          <w:b/>
        </w:rPr>
        <w:t>Монастырщинского района    Гращенкова Т.И       Смоленская область, 216156</w:t>
      </w:r>
    </w:p>
    <w:p w:rsidR="00FD4C99" w:rsidRPr="00FD4C99" w:rsidRDefault="00FD4C99" w:rsidP="00FD4C99">
      <w:pPr>
        <w:spacing w:after="0" w:line="240" w:lineRule="auto"/>
        <w:rPr>
          <w:rFonts w:ascii="Times New Roman" w:hAnsi="Times New Roman"/>
          <w:b/>
        </w:rPr>
      </w:pPr>
      <w:r w:rsidRPr="00FD4C99">
        <w:rPr>
          <w:rFonts w:ascii="Times New Roman" w:hAnsi="Times New Roman"/>
          <w:b/>
        </w:rPr>
        <w:t>Смоленской области                                                       Администрация</w:t>
      </w:r>
    </w:p>
    <w:p w:rsidR="00FD4C99" w:rsidRPr="00FD4C99" w:rsidRDefault="00FD4C99" w:rsidP="00FD4C9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D4C99">
        <w:rPr>
          <w:rFonts w:ascii="Times New Roman" w:hAnsi="Times New Roman"/>
          <w:b/>
        </w:rPr>
        <w:t>Администрация Татарского</w:t>
      </w:r>
    </w:p>
    <w:p w:rsidR="00FD4C99" w:rsidRPr="00FD4C99" w:rsidRDefault="00FD4C99" w:rsidP="00FD4C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4C99">
        <w:rPr>
          <w:rFonts w:ascii="Times New Roman" w:hAnsi="Times New Roman"/>
          <w:b/>
        </w:rPr>
        <w:t>сельского поселения</w:t>
      </w:r>
    </w:p>
    <w:p w:rsidR="00FD4C99" w:rsidRPr="00FD4C99" w:rsidRDefault="00FD4C99" w:rsidP="00FD4C9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D4C99">
        <w:rPr>
          <w:rFonts w:ascii="Times New Roman" w:hAnsi="Times New Roman"/>
          <w:b/>
        </w:rPr>
        <w:t xml:space="preserve">Монастырщинского района </w:t>
      </w:r>
    </w:p>
    <w:p w:rsidR="00FD4C99" w:rsidRPr="00FD4C99" w:rsidRDefault="00FD4C99" w:rsidP="00FD4C99">
      <w:pPr>
        <w:spacing w:after="0" w:line="240" w:lineRule="auto"/>
        <w:rPr>
          <w:rFonts w:ascii="Times New Roman" w:hAnsi="Times New Roman"/>
          <w:b/>
          <w:sz w:val="24"/>
          <w:szCs w:val="24"/>
          <w:u w:val="thick"/>
        </w:rPr>
      </w:pPr>
      <w:r w:rsidRPr="00FD4C99">
        <w:rPr>
          <w:rFonts w:ascii="Times New Roman" w:hAnsi="Times New Roman"/>
          <w:b/>
          <w:u w:val="thick"/>
        </w:rPr>
        <w:t xml:space="preserve">Смоленской области   _______________              ___                                                   _____________                                                                  </w:t>
      </w:r>
    </w:p>
    <w:p w:rsidR="00FD4C99" w:rsidRPr="00FD4C99" w:rsidRDefault="00FD4C99" w:rsidP="00FD4C99">
      <w:pPr>
        <w:spacing w:after="0" w:line="240" w:lineRule="auto"/>
        <w:rPr>
          <w:rFonts w:ascii="Times New Roman" w:hAnsi="Times New Roman"/>
          <w:b/>
          <w:u w:val="thick"/>
        </w:rPr>
      </w:pPr>
      <w:r w:rsidRPr="00FD4C99">
        <w:rPr>
          <w:rFonts w:ascii="Times New Roman" w:hAnsi="Times New Roman"/>
          <w:b/>
          <w:u w:val="thick"/>
        </w:rPr>
        <w:t>_                               Выходит не реже 1 раза в квартал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4D4A6E" w:rsidRDefault="000437C8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</w:t>
      </w:r>
    </w:p>
    <w:p w:rsidR="000437C8" w:rsidRPr="003E5766" w:rsidRDefault="004D4A6E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ТАТАРСКОГО СЕЛЬСКОГО ПОСЕЛЕНИЯ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>МОНАСТЫРЩИНСК</w:t>
      </w:r>
      <w:r w:rsidR="004D4A6E">
        <w:rPr>
          <w:rFonts w:ascii="Times New Roman" w:eastAsia="Times New Roman" w:hAnsi="Times New Roman"/>
          <w:b/>
          <w:sz w:val="28"/>
          <w:szCs w:val="24"/>
          <w:lang w:eastAsia="ru-RU"/>
        </w:rPr>
        <w:t>ОГО</w:t>
      </w:r>
      <w:r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</w:t>
      </w:r>
      <w:r w:rsidR="004D4A6E"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962100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 w:rsidRPr="00962100"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0437C8" w:rsidRPr="00AE0D3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i/>
          <w:sz w:val="12"/>
          <w:szCs w:val="12"/>
          <w:lang w:eastAsia="ru-RU"/>
        </w:rPr>
      </w:pPr>
    </w:p>
    <w:p w:rsidR="000437C8" w:rsidRPr="00AE0D38" w:rsidRDefault="000437C8" w:rsidP="000437C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437C8" w:rsidRPr="00A917F4" w:rsidRDefault="00D33DA5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7F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70AF7">
        <w:rPr>
          <w:rFonts w:ascii="Times New Roman" w:eastAsia="Times New Roman" w:hAnsi="Times New Roman"/>
          <w:sz w:val="28"/>
          <w:szCs w:val="28"/>
          <w:lang w:eastAsia="ru-RU"/>
        </w:rPr>
        <w:t>01.12.2023</w:t>
      </w:r>
      <w:r w:rsidR="00694FC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437C8" w:rsidRPr="00A917F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2482C">
        <w:rPr>
          <w:rFonts w:ascii="Times New Roman" w:eastAsia="Times New Roman" w:hAnsi="Times New Roman"/>
          <w:sz w:val="28"/>
          <w:szCs w:val="28"/>
          <w:lang w:eastAsia="ru-RU"/>
        </w:rPr>
        <w:t>71</w:t>
      </w:r>
    </w:p>
    <w:p w:rsidR="000437C8" w:rsidRPr="00A917F4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A917F4" w:rsidRDefault="003E5766" w:rsidP="00A24B52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Об утверждении </w:t>
      </w:r>
      <w:r w:rsidR="00A24B52" w:rsidRPr="00A24B52">
        <w:rPr>
          <w:rFonts w:ascii="Times New Roman" w:hAnsi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</w:t>
      </w:r>
      <w:r w:rsidR="00757762" w:rsidRPr="00757762">
        <w:rPr>
          <w:rFonts w:ascii="Times New Roman" w:hAnsi="Times New Roman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4D4A6E">
        <w:rPr>
          <w:rFonts w:ascii="Times New Roman" w:hAnsi="Times New Roman"/>
          <w:sz w:val="28"/>
          <w:szCs w:val="28"/>
        </w:rPr>
        <w:t xml:space="preserve">Татарского сельского поселения </w:t>
      </w:r>
      <w:r w:rsidR="00757762" w:rsidRPr="00757762">
        <w:rPr>
          <w:rFonts w:ascii="Times New Roman" w:hAnsi="Times New Roman"/>
          <w:sz w:val="28"/>
          <w:szCs w:val="28"/>
        </w:rPr>
        <w:t>Монастырщинск</w:t>
      </w:r>
      <w:r w:rsidR="004D4A6E">
        <w:rPr>
          <w:rFonts w:ascii="Times New Roman" w:hAnsi="Times New Roman"/>
          <w:sz w:val="28"/>
          <w:szCs w:val="28"/>
        </w:rPr>
        <w:t>ого</w:t>
      </w:r>
      <w:r w:rsidR="00757762" w:rsidRPr="00757762">
        <w:rPr>
          <w:rFonts w:ascii="Times New Roman" w:hAnsi="Times New Roman"/>
          <w:sz w:val="28"/>
          <w:szCs w:val="28"/>
        </w:rPr>
        <w:t xml:space="preserve"> район</w:t>
      </w:r>
      <w:r w:rsidR="004D4A6E">
        <w:rPr>
          <w:rFonts w:ascii="Times New Roman" w:hAnsi="Times New Roman"/>
          <w:sz w:val="28"/>
          <w:szCs w:val="28"/>
        </w:rPr>
        <w:t>а</w:t>
      </w:r>
      <w:r w:rsidR="00757762" w:rsidRPr="00757762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A24B52" w:rsidRPr="00A24B52">
        <w:rPr>
          <w:rFonts w:ascii="Times New Roman" w:hAnsi="Times New Roman"/>
          <w:sz w:val="28"/>
          <w:szCs w:val="28"/>
        </w:rPr>
        <w:t>на 202</w:t>
      </w:r>
      <w:r w:rsidR="001F53F6">
        <w:rPr>
          <w:rFonts w:ascii="Times New Roman" w:hAnsi="Times New Roman"/>
          <w:sz w:val="28"/>
          <w:szCs w:val="28"/>
        </w:rPr>
        <w:t>4</w:t>
      </w:r>
      <w:r w:rsidR="00A24B52" w:rsidRPr="00A24B52">
        <w:rPr>
          <w:rFonts w:ascii="Times New Roman" w:hAnsi="Times New Roman"/>
          <w:sz w:val="28"/>
          <w:szCs w:val="28"/>
        </w:rPr>
        <w:t xml:space="preserve"> год</w:t>
      </w:r>
    </w:p>
    <w:p w:rsidR="00C95BB4" w:rsidRPr="00E205C9" w:rsidRDefault="00C95BB4" w:rsidP="00A24B52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D33DA5" w:rsidRDefault="00DA07B2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В соответствии со статьей 44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 xml:space="preserve"> Федерального закона от 31.07.</w:t>
      </w: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</w:t>
      </w:r>
      <w:r w:rsidRPr="00DA07B2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(надзорными) органами программы профилактики рисков причинения вреда (ущерба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) охраняемым законом ценностям», </w:t>
      </w:r>
      <w:r w:rsidR="00D33DA5" w:rsidRPr="00A917F4">
        <w:rPr>
          <w:rFonts w:ascii="Times New Roman" w:eastAsiaTheme="minorHAnsi" w:hAnsi="Times New Roman"/>
          <w:color w:val="000000"/>
          <w:sz w:val="28"/>
          <w:szCs w:val="28"/>
        </w:rPr>
        <w:t xml:space="preserve">Уставом </w:t>
      </w:r>
      <w:r w:rsidR="004D4A6E">
        <w:rPr>
          <w:rFonts w:ascii="Times New Roman" w:eastAsiaTheme="minorHAnsi" w:hAnsi="Times New Roman"/>
          <w:color w:val="000000"/>
          <w:sz w:val="28"/>
          <w:szCs w:val="28"/>
        </w:rPr>
        <w:t xml:space="preserve">Татарского сельского поселения </w:t>
      </w:r>
      <w:r w:rsidR="00D33DA5" w:rsidRPr="00A917F4">
        <w:rPr>
          <w:rFonts w:ascii="Times New Roman" w:eastAsiaTheme="minorHAnsi" w:hAnsi="Times New Roman"/>
          <w:color w:val="000000"/>
          <w:sz w:val="28"/>
          <w:szCs w:val="28"/>
        </w:rPr>
        <w:t>Монастырщи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>нск</w:t>
      </w:r>
      <w:r w:rsidR="004D4A6E">
        <w:rPr>
          <w:rFonts w:ascii="Times New Roman" w:eastAsiaTheme="minorHAnsi" w:hAnsi="Times New Roman"/>
          <w:color w:val="000000"/>
          <w:sz w:val="28"/>
          <w:szCs w:val="28"/>
        </w:rPr>
        <w:t>ого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 xml:space="preserve"> район</w:t>
      </w:r>
      <w:r w:rsidR="004D4A6E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 xml:space="preserve"> Смоленской области</w:t>
      </w:r>
    </w:p>
    <w:p w:rsidR="00C95BB4" w:rsidRDefault="00C95BB4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Администрация </w:t>
      </w:r>
      <w:r w:rsidR="004D4A6E">
        <w:rPr>
          <w:rFonts w:ascii="Times New Roman" w:hAnsi="Times New Roman"/>
          <w:sz w:val="28"/>
          <w:szCs w:val="28"/>
        </w:rPr>
        <w:t xml:space="preserve">Татарского сельского поселения </w:t>
      </w:r>
      <w:r w:rsidRPr="00A917F4">
        <w:rPr>
          <w:rFonts w:ascii="Times New Roman" w:hAnsi="Times New Roman"/>
          <w:sz w:val="28"/>
          <w:szCs w:val="28"/>
        </w:rPr>
        <w:t>Монастырщинск</w:t>
      </w:r>
      <w:r w:rsidR="004D4A6E">
        <w:rPr>
          <w:rFonts w:ascii="Times New Roman" w:hAnsi="Times New Roman"/>
          <w:sz w:val="28"/>
          <w:szCs w:val="28"/>
        </w:rPr>
        <w:t>ого</w:t>
      </w:r>
      <w:r w:rsidRPr="00A917F4">
        <w:rPr>
          <w:rFonts w:ascii="Times New Roman" w:hAnsi="Times New Roman"/>
          <w:sz w:val="28"/>
          <w:szCs w:val="28"/>
        </w:rPr>
        <w:t xml:space="preserve"> район</w:t>
      </w:r>
      <w:r w:rsidR="004D4A6E">
        <w:rPr>
          <w:rFonts w:ascii="Times New Roman" w:hAnsi="Times New Roman"/>
          <w:sz w:val="28"/>
          <w:szCs w:val="28"/>
        </w:rPr>
        <w:t>а</w:t>
      </w:r>
      <w:r w:rsidRPr="00A917F4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 w:rsidRPr="00A917F4">
        <w:rPr>
          <w:rFonts w:ascii="Times New Roman" w:hAnsi="Times New Roman"/>
          <w:sz w:val="28"/>
          <w:szCs w:val="28"/>
        </w:rPr>
        <w:t xml:space="preserve">сти </w:t>
      </w:r>
      <w:r w:rsidRPr="00A917F4">
        <w:rPr>
          <w:rFonts w:ascii="Times New Roman" w:hAnsi="Times New Roman"/>
          <w:sz w:val="28"/>
          <w:szCs w:val="28"/>
        </w:rPr>
        <w:t>п о с т а н о в л я е т:</w:t>
      </w:r>
    </w:p>
    <w:p w:rsidR="001C1BE9" w:rsidRDefault="001C1BE9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8C2" w:rsidRPr="00DA07B2" w:rsidRDefault="007957E5" w:rsidP="007957E5">
      <w:pPr>
        <w:pStyle w:val="Default"/>
        <w:ind w:right="-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1.</w:t>
      </w:r>
      <w:r w:rsidR="008048C2" w:rsidRPr="00DA07B2">
        <w:rPr>
          <w:sz w:val="28"/>
          <w:szCs w:val="28"/>
        </w:rPr>
        <w:t xml:space="preserve">Утвердить </w:t>
      </w:r>
      <w:r w:rsidR="00A917F4" w:rsidRPr="00DA07B2">
        <w:rPr>
          <w:sz w:val="28"/>
          <w:szCs w:val="28"/>
        </w:rPr>
        <w:t>п</w:t>
      </w:r>
      <w:r w:rsidR="00A917F4" w:rsidRPr="00DA07B2">
        <w:rPr>
          <w:bCs/>
          <w:sz w:val="28"/>
          <w:szCs w:val="28"/>
        </w:rPr>
        <w:t>рограмму профилактики р</w:t>
      </w:r>
      <w:r>
        <w:rPr>
          <w:bCs/>
          <w:sz w:val="28"/>
          <w:szCs w:val="28"/>
        </w:rPr>
        <w:t xml:space="preserve">исков причинения вреда (ущерба) </w:t>
      </w:r>
      <w:r w:rsidR="00A917F4" w:rsidRPr="00DA07B2">
        <w:rPr>
          <w:bCs/>
          <w:sz w:val="28"/>
          <w:szCs w:val="28"/>
        </w:rPr>
        <w:t xml:space="preserve">охраняемым законом ценностям в сфере </w:t>
      </w:r>
      <w:r w:rsidR="00757762" w:rsidRPr="00757762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4D4A6E">
        <w:rPr>
          <w:bCs/>
          <w:sz w:val="28"/>
          <w:szCs w:val="28"/>
        </w:rPr>
        <w:t xml:space="preserve">Татарского сельского поселения  </w:t>
      </w:r>
      <w:r w:rsidR="00757762" w:rsidRPr="00757762">
        <w:rPr>
          <w:bCs/>
          <w:sz w:val="28"/>
          <w:szCs w:val="28"/>
        </w:rPr>
        <w:t>Монастырщинск</w:t>
      </w:r>
      <w:r w:rsidR="004D4A6E">
        <w:rPr>
          <w:bCs/>
          <w:sz w:val="28"/>
          <w:szCs w:val="28"/>
        </w:rPr>
        <w:t>ого</w:t>
      </w:r>
      <w:r w:rsidR="00757762" w:rsidRPr="00757762">
        <w:rPr>
          <w:bCs/>
          <w:sz w:val="28"/>
          <w:szCs w:val="28"/>
        </w:rPr>
        <w:t xml:space="preserve"> район</w:t>
      </w:r>
      <w:r w:rsidR="004D4A6E">
        <w:rPr>
          <w:bCs/>
          <w:sz w:val="28"/>
          <w:szCs w:val="28"/>
        </w:rPr>
        <w:t>а</w:t>
      </w:r>
      <w:r w:rsidR="00757762" w:rsidRPr="00757762">
        <w:rPr>
          <w:bCs/>
          <w:sz w:val="28"/>
          <w:szCs w:val="28"/>
        </w:rPr>
        <w:t xml:space="preserve"> Смоленской области на 2024 год </w:t>
      </w:r>
      <w:r w:rsidR="000437C8" w:rsidRPr="00DA07B2">
        <w:rPr>
          <w:sz w:val="28"/>
          <w:szCs w:val="28"/>
        </w:rPr>
        <w:t>(</w:t>
      </w:r>
      <w:r w:rsidR="00615199" w:rsidRPr="00DA07B2">
        <w:rPr>
          <w:sz w:val="28"/>
          <w:szCs w:val="28"/>
        </w:rPr>
        <w:t>приложени</w:t>
      </w:r>
      <w:r w:rsidR="00A14B53">
        <w:rPr>
          <w:sz w:val="28"/>
          <w:szCs w:val="28"/>
        </w:rPr>
        <w:t>е</w:t>
      </w:r>
      <w:r w:rsidR="000437C8" w:rsidRPr="00DA07B2">
        <w:rPr>
          <w:sz w:val="28"/>
          <w:szCs w:val="28"/>
        </w:rPr>
        <w:t>)</w:t>
      </w:r>
      <w:r w:rsidR="00615199" w:rsidRPr="00DA07B2">
        <w:rPr>
          <w:sz w:val="28"/>
          <w:szCs w:val="28"/>
        </w:rPr>
        <w:t>.</w:t>
      </w:r>
    </w:p>
    <w:p w:rsidR="00D20BEB" w:rsidRPr="00D20BEB" w:rsidRDefault="0002227D" w:rsidP="001C1BE9">
      <w:pPr>
        <w:tabs>
          <w:tab w:val="left" w:pos="1000"/>
          <w:tab w:val="left" w:pos="2552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20BEB">
        <w:rPr>
          <w:rFonts w:ascii="Times New Roman" w:hAnsi="Times New Roman"/>
          <w:color w:val="000000" w:themeColor="text1"/>
          <w:sz w:val="28"/>
          <w:szCs w:val="28"/>
        </w:rPr>
        <w:t>. Обеспечить размещение настоящего Постановления на официальном сайте Администрации Татарского сельского поселения Монастырщинского района Смоленской области в информационно-коммуникационной сети «Интернет».</w:t>
      </w:r>
    </w:p>
    <w:p w:rsidR="002736B3" w:rsidRPr="0002227D" w:rsidRDefault="0002227D" w:rsidP="00694FC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227D">
        <w:rPr>
          <w:rFonts w:ascii="Times New Roman" w:hAnsi="Times New Roman"/>
          <w:sz w:val="28"/>
          <w:szCs w:val="28"/>
        </w:rPr>
        <w:t>3.Настоящее постановление вступает в силу с момента его подписания.</w:t>
      </w:r>
    </w:p>
    <w:p w:rsidR="0002227D" w:rsidRDefault="0002227D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2227D" w:rsidRDefault="0002227D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2227D" w:rsidRDefault="0002227D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243C0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Глав</w:t>
      </w:r>
      <w:r w:rsidR="00D33DA5" w:rsidRPr="00A917F4">
        <w:rPr>
          <w:rFonts w:ascii="Times New Roman" w:hAnsi="Times New Roman"/>
          <w:sz w:val="28"/>
          <w:szCs w:val="28"/>
        </w:rPr>
        <w:t>а</w:t>
      </w:r>
      <w:r w:rsidR="005723EE" w:rsidRPr="00A917F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D4A6E" w:rsidRPr="00A917F4" w:rsidRDefault="004D4A6E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Татарского сельского поселения</w:t>
      </w:r>
    </w:p>
    <w:p w:rsidR="003243C0" w:rsidRPr="00A917F4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Монастырщинск</w:t>
      </w:r>
      <w:r w:rsidR="004D4A6E">
        <w:rPr>
          <w:rFonts w:ascii="Times New Roman" w:hAnsi="Times New Roman"/>
          <w:sz w:val="28"/>
          <w:szCs w:val="28"/>
        </w:rPr>
        <w:t>ого</w:t>
      </w:r>
      <w:r w:rsidR="006A6DA7" w:rsidRPr="00A917F4">
        <w:rPr>
          <w:rFonts w:ascii="Times New Roman" w:hAnsi="Times New Roman"/>
          <w:sz w:val="28"/>
          <w:szCs w:val="28"/>
        </w:rPr>
        <w:t xml:space="preserve"> район</w:t>
      </w:r>
      <w:r w:rsidR="004D4A6E">
        <w:rPr>
          <w:rFonts w:ascii="Times New Roman" w:hAnsi="Times New Roman"/>
          <w:sz w:val="28"/>
          <w:szCs w:val="28"/>
        </w:rPr>
        <w:t>а</w:t>
      </w:r>
    </w:p>
    <w:p w:rsidR="00962100" w:rsidRDefault="003243C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Смоленской области</w:t>
      </w:r>
      <w:r w:rsidR="004D4A6E">
        <w:rPr>
          <w:rFonts w:ascii="Times New Roman" w:hAnsi="Times New Roman"/>
          <w:b/>
          <w:sz w:val="28"/>
          <w:szCs w:val="28"/>
        </w:rPr>
        <w:tab/>
      </w:r>
      <w:r w:rsidR="004D4A6E">
        <w:rPr>
          <w:rFonts w:ascii="Times New Roman" w:hAnsi="Times New Roman"/>
          <w:b/>
          <w:sz w:val="28"/>
          <w:szCs w:val="28"/>
        </w:rPr>
        <w:tab/>
      </w:r>
      <w:r w:rsidR="004D4A6E">
        <w:rPr>
          <w:rFonts w:ascii="Times New Roman" w:hAnsi="Times New Roman"/>
          <w:b/>
          <w:sz w:val="28"/>
          <w:szCs w:val="28"/>
        </w:rPr>
        <w:tab/>
      </w:r>
      <w:r w:rsidR="004D4A6E">
        <w:rPr>
          <w:rFonts w:ascii="Times New Roman" w:hAnsi="Times New Roman"/>
          <w:b/>
          <w:sz w:val="28"/>
          <w:szCs w:val="28"/>
        </w:rPr>
        <w:tab/>
      </w:r>
      <w:r w:rsidR="004D4A6E">
        <w:rPr>
          <w:rFonts w:ascii="Times New Roman" w:hAnsi="Times New Roman"/>
          <w:b/>
          <w:sz w:val="28"/>
          <w:szCs w:val="28"/>
        </w:rPr>
        <w:tab/>
      </w:r>
      <w:r w:rsidR="004D4A6E">
        <w:rPr>
          <w:rFonts w:ascii="Times New Roman" w:hAnsi="Times New Roman"/>
          <w:b/>
          <w:sz w:val="28"/>
          <w:szCs w:val="28"/>
        </w:rPr>
        <w:tab/>
      </w:r>
      <w:r w:rsidR="004D4A6E">
        <w:rPr>
          <w:rFonts w:ascii="Times New Roman" w:hAnsi="Times New Roman"/>
          <w:b/>
          <w:sz w:val="28"/>
          <w:szCs w:val="28"/>
        </w:rPr>
        <w:tab/>
        <w:t xml:space="preserve">  Г.П. Кулагин</w:t>
      </w: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66744" w:rsidRDefault="00366744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66744" w:rsidRDefault="00366744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875DB" w:rsidRDefault="00F875DB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21" w:type="dxa"/>
        <w:tblLook w:val="01E0"/>
      </w:tblPr>
      <w:tblGrid>
        <w:gridCol w:w="5828"/>
        <w:gridCol w:w="4593"/>
      </w:tblGrid>
      <w:tr w:rsidR="002F63F5" w:rsidRPr="002F63F5" w:rsidTr="003874C1">
        <w:tc>
          <w:tcPr>
            <w:tcW w:w="5828" w:type="dxa"/>
          </w:tcPr>
          <w:p w:rsidR="002F63F5" w:rsidRPr="005C6C1F" w:rsidRDefault="002F63F5" w:rsidP="00B115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2F63F5" w:rsidRPr="002F63F5" w:rsidRDefault="00A14B53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694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6360E0">
              <w:rPr>
                <w:rFonts w:ascii="Times New Roman" w:hAnsi="Times New Roman"/>
                <w:sz w:val="28"/>
                <w:szCs w:val="28"/>
              </w:rPr>
              <w:t>Татарскогосельского поселения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Монастырщинск</w:t>
            </w:r>
            <w:r w:rsidR="006360E0">
              <w:rPr>
                <w:rFonts w:ascii="Times New Roman" w:hAnsi="Times New Roman"/>
                <w:sz w:val="28"/>
                <w:szCs w:val="28"/>
              </w:rPr>
              <w:t>ого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6360E0">
              <w:rPr>
                <w:rFonts w:ascii="Times New Roman" w:hAnsi="Times New Roman"/>
                <w:sz w:val="28"/>
                <w:szCs w:val="28"/>
              </w:rPr>
              <w:t>а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2F63F5" w:rsidRPr="002F63F5" w:rsidRDefault="007B1CC6" w:rsidP="006755D4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755D4">
              <w:rPr>
                <w:rFonts w:ascii="Times New Roman" w:hAnsi="Times New Roman"/>
                <w:sz w:val="28"/>
                <w:szCs w:val="28"/>
              </w:rPr>
              <w:t>01.12.2023 №71</w:t>
            </w:r>
          </w:p>
        </w:tc>
      </w:tr>
    </w:tbl>
    <w:p w:rsidR="00686EF7" w:rsidRDefault="00686EF7" w:rsidP="00387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D38" w:rsidRPr="00AE0D38" w:rsidRDefault="00AE0D38" w:rsidP="00AE0D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сфере</w:t>
      </w:r>
      <w:r w:rsidR="00757762" w:rsidRPr="007577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BA33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Татарского сельского поселения </w:t>
      </w:r>
      <w:r w:rsidR="00757762" w:rsidRPr="007577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Монастырщинск</w:t>
      </w:r>
      <w:r w:rsidR="00BA33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ого</w:t>
      </w:r>
      <w:r w:rsidR="00757762" w:rsidRPr="007577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BA33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757762" w:rsidRPr="007577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Смоленской области на 2024 год</w:t>
      </w:r>
    </w:p>
    <w:p w:rsidR="00AE0D38" w:rsidRPr="00AE0D38" w:rsidRDefault="00AE0D38" w:rsidP="00AE0D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рисков причинения вреда (ущерба) охраняемым законом ценностям в сфере</w:t>
      </w:r>
      <w:r w:rsidR="00757762" w:rsidRPr="007577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BA33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Татарского сельского поселения </w:t>
      </w:r>
      <w:r w:rsidR="00757762" w:rsidRPr="007577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Монастырщинск</w:t>
      </w:r>
      <w:r w:rsidR="00BA33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ого</w:t>
      </w:r>
      <w:r w:rsidR="00757762" w:rsidRPr="007577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</w:t>
      </w:r>
      <w:r w:rsidR="00BA33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757762" w:rsidRPr="007577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Смоленской области на 2024 год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Программа профилактики).</w:t>
      </w:r>
    </w:p>
    <w:p w:rsidR="00AE0D38" w:rsidRPr="00AE0D38" w:rsidRDefault="00AE0D38" w:rsidP="002A00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Анализ текущего состоян</w:t>
      </w:r>
      <w:r w:rsidR="000A5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осуществления вида контроля.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 принятием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1" w:name="_Hlk82421929"/>
      <w:r w:rsidR="00757762" w:rsidRPr="007577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375D3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Татарского сельского поселения </w:t>
      </w:r>
      <w:r w:rsidR="00757762" w:rsidRPr="007577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Монастырщинск</w:t>
      </w:r>
      <w:r w:rsidR="00375D3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ого</w:t>
      </w:r>
      <w:r w:rsidR="00757762" w:rsidRPr="007577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</w:t>
      </w:r>
      <w:r w:rsidR="00375D3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</w:t>
      </w:r>
      <w:r w:rsidR="00757762" w:rsidRPr="007577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Смоленской области </w:t>
      </w:r>
      <w:bookmarkEnd w:id="1"/>
      <w:r w:rsidR="00D81E2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(далее - </w:t>
      </w:r>
      <w:r w:rsidR="00D81E27" w:rsidRPr="00D81E2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муниципальный контроль</w:t>
      </w:r>
      <w:r w:rsidR="00D81E2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)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1) в области автомобильных дорог и дорожной деятельности, установленных в отношении автомобильных дорог 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общего пользования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местного значения 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вне границ населенных пунктов в границах </w:t>
      </w:r>
      <w:r w:rsidR="00375D3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Татарского сельского поселения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Монастырщинск</w:t>
      </w:r>
      <w:r w:rsidR="00375D3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ого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район</w:t>
      </w:r>
      <w:r w:rsidR="00375D3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а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Смоленской области</w:t>
      </w:r>
      <w:r w:rsidR="004D7BF7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(далее - автомобильные дороги)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45D72" w:rsidRP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ра) на автомобильном транспорте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1 июля </w:t>
      </w:r>
      <w:r w:rsidRPr="002B2C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</w:t>
      </w:r>
      <w:r w:rsidR="006C64A4" w:rsidRPr="002B2C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в </w:t>
      </w:r>
      <w:r w:rsidR="00375D3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Татарском сельском поселении 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Монастырщинск</w:t>
      </w:r>
      <w:r w:rsidR="00375D3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ого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район</w:t>
      </w:r>
      <w:r w:rsidR="00375D3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а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Смоленской области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осуществл</w:t>
      </w:r>
      <w:r w:rsidR="00375D3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ение</w:t>
      </w:r>
      <w:r w:rsidR="00757762" w:rsidRPr="007577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375D3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Татарского сельского поселения </w:t>
      </w:r>
      <w:r w:rsidR="00757762" w:rsidRPr="007577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Монастырщинск</w:t>
      </w:r>
      <w:r w:rsidR="00375D3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ого</w:t>
      </w:r>
      <w:r w:rsidR="00757762" w:rsidRPr="007577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</w:t>
      </w:r>
      <w:r w:rsidR="00375D3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</w:t>
      </w:r>
      <w:r w:rsidR="00757762" w:rsidRPr="0075776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Смоленской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.</w:t>
      </w:r>
    </w:p>
    <w:p w:rsidR="00645D72" w:rsidRP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Таким образом, объектами </w:t>
      </w:r>
      <w:bookmarkStart w:id="2" w:name="_Hlk77676821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муниципа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льного контроля на автомобильныхдорогах</w:t>
      </w:r>
      <w:bookmarkEnd w:id="2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являются: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а) в рамках пункта 1 части 1 статьи 16 Федерального закона от 31 июля 2020 года № 248-ФЗ «О государственном контроле (надзоре) и муниципальном контроле в Российской Федерации»: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использованию полос отвода и (или) придорожных полос автомобильных дорог;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осуществлению работ по капитальному ремонту, ремонту и содержанию автомобильных дорог и искусственных дорожных сооружений на них;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перевозкам по муниципальным маршрутам регулярных перевозок, не относящихся к предмету федерального государственного контроля (надзо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ра) на автомобильном транспорте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за проезд по платным автомобильным дорогам, платным участкам таких автомобильных дорог (в случае создания платных автомобильных дорог, платных участков таких автомобильных дорог);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bookmarkStart w:id="3" w:name="_Hlk77675416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- внесение платы за </w:t>
      </w:r>
      <w:bookmarkEnd w:id="3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пользование на платной основе парковками (парковочными местами), расположенными на автомобильных дорогах (в случае создания таких парковок (парковочных мест);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в счет возмещения вреда, причиняемого тяжеловесными транспортными средствами при движении по автомобильным дорогам;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заприсоединение объектов дорожного сервиса к автомобильным дорогам;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- 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645D72" w:rsidRPr="00717CF6" w:rsidRDefault="000D385B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дорог;</w:t>
      </w:r>
    </w:p>
    <w:p w:rsidR="00645D72" w:rsidRPr="00717CF6" w:rsidRDefault="000D385B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>придорожные полосы и полосы отвода автомобильных дорог;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- автомобильная дорога и искусственные дорожные сооружения на ней;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- примыкания к автомобильным дорогам, в том числе примыкания объектов дорожного сервиса.</w:t>
      </w:r>
    </w:p>
    <w:p w:rsidR="00AE0D38" w:rsidRPr="00717CF6" w:rsidRDefault="00AE0D38" w:rsidP="006C64A4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Описание текущего развития профилактической деятельности контрольного органа.</w:t>
      </w:r>
    </w:p>
    <w:p w:rsidR="00AE0D38" w:rsidRPr="00717CF6" w:rsidRDefault="00AE0D38" w:rsidP="00CA1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Профилактическая деятельность Администрации </w:t>
      </w:r>
      <w:r w:rsidR="00375D32">
        <w:rPr>
          <w:rFonts w:ascii="Times New Roman" w:eastAsia="Times New Roman" w:hAnsi="Times New Roman"/>
          <w:sz w:val="28"/>
          <w:szCs w:val="28"/>
          <w:lang w:eastAsia="ru-RU"/>
        </w:rPr>
        <w:t xml:space="preserve">Татарского сельского поселения </w:t>
      </w:r>
      <w:r w:rsidR="00894FB8" w:rsidRPr="00717CF6">
        <w:rPr>
          <w:rFonts w:ascii="Times New Roman" w:eastAsia="Times New Roman" w:hAnsi="Times New Roman"/>
          <w:sz w:val="28"/>
          <w:szCs w:val="28"/>
          <w:lang w:eastAsia="ru-RU"/>
        </w:rPr>
        <w:t>Монастырщинск</w:t>
      </w:r>
      <w:r w:rsidR="00375D3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94FB8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375D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4FB8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(далее также – Администрация или контрольныйорган</w:t>
      </w:r>
      <w:r w:rsidR="00962100" w:rsidRPr="00717CF6">
        <w:rPr>
          <w:rFonts w:ascii="Times New Roman" w:eastAsia="Times New Roman" w:hAnsi="Times New Roman"/>
          <w:sz w:val="28"/>
          <w:szCs w:val="28"/>
          <w:lang w:eastAsia="ru-RU"/>
        </w:rPr>
        <w:t>)включает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себя:</w:t>
      </w:r>
    </w:p>
    <w:p w:rsidR="00AE0D38" w:rsidRPr="00717CF6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1) размещение на официальном сайте Администрации в информационно-телекоммуникационной сети «Интернет» (далее – официальный сайт Администрации)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</w:t>
      </w:r>
      <w:r w:rsidR="00153E51" w:rsidRPr="00153E5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375D32">
        <w:rPr>
          <w:rFonts w:ascii="Times New Roman" w:eastAsia="Times New Roman" w:hAnsi="Times New Roman"/>
          <w:sz w:val="28"/>
          <w:szCs w:val="28"/>
          <w:lang w:eastAsia="ru-RU"/>
        </w:rPr>
        <w:t xml:space="preserve">Татарского сельского поселения </w:t>
      </w:r>
      <w:r w:rsidR="00153E51" w:rsidRPr="00153E51">
        <w:rPr>
          <w:rFonts w:ascii="Times New Roman" w:eastAsia="Times New Roman" w:hAnsi="Times New Roman"/>
          <w:sz w:val="28"/>
          <w:szCs w:val="28"/>
          <w:lang w:eastAsia="ru-RU"/>
        </w:rPr>
        <w:t>Монастырщинск</w:t>
      </w:r>
      <w:r w:rsidR="00375D3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53E51" w:rsidRPr="00153E5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375D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53E51" w:rsidRPr="00153E51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, а также текстов соответствующих нормативных правовых актов;</w:t>
      </w:r>
    </w:p>
    <w:p w:rsidR="00AE0D3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AE0D3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CA1F8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4) регулярное обобщение практики осуществления </w:t>
      </w:r>
      <w:r w:rsidR="00153E51" w:rsidRPr="00153E5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 на автомобильном транспорте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</w:t>
      </w:r>
      <w:r w:rsidR="007F6F2F" w:rsidRPr="00717CF6">
        <w:rPr>
          <w:rFonts w:ascii="Times New Roman" w:eastAsia="Times New Roman" w:hAnsi="Times New Roman"/>
          <w:sz w:val="28"/>
          <w:szCs w:val="28"/>
          <w:lang w:eastAsia="ru-RU"/>
        </w:rPr>
        <w:t>ях недопущения таких нарушений;</w:t>
      </w:r>
    </w:p>
    <w:p w:rsidR="00AE0D38" w:rsidRDefault="00AE0D38" w:rsidP="00962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5)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106CD4" w:rsidRPr="00106CD4" w:rsidRDefault="00106CD4" w:rsidP="004F28A9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>роблем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>, на решение которых нап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равлена Программа профилактики</w:t>
      </w:r>
      <w:r w:rsidR="006A586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06CD4" w:rsidRPr="00106CD4" w:rsidRDefault="00106CD4" w:rsidP="004F28A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/>
          <w:color w:val="000000" w:themeColor="text1"/>
          <w:sz w:val="28"/>
          <w:szCs w:val="28"/>
        </w:rPr>
        <w:t>1) неосуществлени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работ по капитальному ремонту, ремонту и содержанию автомобильных дорог и искусственных дорожных сооружений на них;</w:t>
      </w:r>
    </w:p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_Hlk82427556"/>
      <w:r>
        <w:rPr>
          <w:rFonts w:ascii="Times New Roman" w:hAnsi="Times New Roman"/>
          <w:color w:val="000000" w:themeColor="text1"/>
          <w:sz w:val="28"/>
          <w:szCs w:val="28"/>
        </w:rPr>
        <w:t>2) строительство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реконструкци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капитального строительства, объектов дорожного сервиса в границах полосы отвода и (или) придорожных полос 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lastRenderedPageBreak/>
        <w:t>автомобильных дорог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4"/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строительство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реконструкци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капитальн</w:t>
      </w:r>
      <w:r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ремонт примыканий к автомобильным дорогам,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установка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рекламных конструкций, информационных щитов и указателей </w:t>
      </w:r>
      <w:bookmarkStart w:id="5" w:name="_Hlk82429992"/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5"/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прокладка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переустройств</w:t>
      </w:r>
      <w:r>
        <w:rPr>
          <w:rFonts w:ascii="Times New Roman" w:hAnsi="Times New Roman"/>
          <w:color w:val="000000" w:themeColor="text1"/>
          <w:sz w:val="28"/>
          <w:szCs w:val="28"/>
        </w:rPr>
        <w:t>о, перенос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инженерных коммуникаций в границах полосы отвода и (или) придорожных полос автомобильных дорог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106CD4" w:rsidRPr="00106CD4" w:rsidRDefault="00106CD4" w:rsidP="00106C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106CD4" w:rsidRPr="00106CD4" w:rsidRDefault="00106CD4" w:rsidP="00106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CD4">
        <w:rPr>
          <w:rFonts w:ascii="Times New Roman" w:hAnsi="Times New Roman"/>
          <w:bCs/>
          <w:iCs/>
          <w:sz w:val="28"/>
          <w:szCs w:val="28"/>
        </w:rPr>
        <w:t>Мероприятия Программы профилактики</w:t>
      </w:r>
      <w:r w:rsidRPr="00106CD4">
        <w:rPr>
          <w:rFonts w:ascii="Times New Roman" w:hAnsi="Times New Roman"/>
          <w:iCs/>
          <w:color w:val="000000"/>
          <w:sz w:val="28"/>
          <w:szCs w:val="28"/>
        </w:rPr>
        <w:t xml:space="preserve"> будут способствовать </w:t>
      </w:r>
      <w:r w:rsidRPr="00106CD4">
        <w:rPr>
          <w:rFonts w:ascii="Times New Roman" w:hAnsi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</w:t>
      </w:r>
    </w:p>
    <w:p w:rsidR="00717CF6" w:rsidRPr="00B47EC8" w:rsidRDefault="00AE0D38" w:rsidP="00B47EC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Цели и задачи реализации Программы профилактики.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доконтролируемых лиц, повышение информированности о способах их соблюдения.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1) анализ выявленных в результате проведения </w:t>
      </w:r>
      <w:r w:rsidR="00153E51" w:rsidRPr="00153E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на автомобильном транспорте </w:t>
      </w:r>
      <w:r w:rsidR="00B47EC8" w:rsidRPr="00B47EC8">
        <w:rPr>
          <w:rFonts w:ascii="Times New Roman" w:eastAsia="Times New Roman" w:hAnsi="Times New Roman"/>
          <w:bCs/>
          <w:sz w:val="28"/>
          <w:szCs w:val="28"/>
          <w:lang w:eastAsia="ru-RU"/>
        </w:rPr>
        <w:t>за обеспечением сохранности автомобильных дорог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нарушений обязательных требований;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3) организация и проведение профилактических мероприятий с учетом состояния подконтрольной среды и </w:t>
      </w:r>
      <w:r w:rsidR="00694FCA" w:rsidRPr="00717CF6">
        <w:rPr>
          <w:rFonts w:ascii="Times New Roman" w:eastAsia="Times New Roman" w:hAnsi="Times New Roman"/>
          <w:sz w:val="28"/>
          <w:szCs w:val="28"/>
          <w:lang w:eastAsia="ru-RU"/>
        </w:rPr>
        <w:t>анализа,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выявленных в результате проведения </w:t>
      </w:r>
      <w:r w:rsidR="00153E51" w:rsidRPr="00153E5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 на автомобильном транспорте</w:t>
      </w:r>
      <w:r w:rsidR="00717CF6" w:rsidRPr="00717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обеспечением сохранности автомобильных дорог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нарушений обязательных требований.</w:t>
      </w:r>
    </w:p>
    <w:p w:rsidR="006966CC" w:rsidRPr="00B47EC8" w:rsidRDefault="00AE0D38" w:rsidP="00B47EC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</w:t>
      </w:r>
      <w:r w:rsidR="000355A1" w:rsidRPr="00717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актических мероприятий,</w:t>
      </w:r>
      <w:r w:rsidRPr="00B47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(периодичность) их проведения</w:t>
      </w:r>
      <w:r w:rsidR="0054182E" w:rsidRPr="00B47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проведения.</w:t>
      </w:r>
    </w:p>
    <w:p w:rsidR="00717CF6" w:rsidRPr="00AE0D38" w:rsidRDefault="00717CF6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348" w:type="dxa"/>
        <w:tblInd w:w="15" w:type="dxa"/>
        <w:tblLayout w:type="fixed"/>
        <w:tblLook w:val="04A0"/>
      </w:tblPr>
      <w:tblGrid>
        <w:gridCol w:w="567"/>
        <w:gridCol w:w="3686"/>
        <w:gridCol w:w="3969"/>
        <w:gridCol w:w="2126"/>
      </w:tblGrid>
      <w:tr w:rsidR="00847D5B" w:rsidRPr="00AE0D38" w:rsidTr="00B47EC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реализации мероприятия</w:t>
            </w:r>
          </w:p>
        </w:tc>
      </w:tr>
      <w:tr w:rsidR="00847D5B" w:rsidRPr="00AE0D38" w:rsidTr="00B47EC8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контролируемых и иных лиц по вопросам соб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людения обязательных требований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B47EC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0355A1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5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B47EC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B47EC8">
        <w:trPr>
          <w:trHeight w:val="119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7F09E7" w:rsidP="00CF7A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Обобщение практики осуществления </w:t>
            </w:r>
            <w:r w:rsidR="00153E51" w:rsidRPr="00153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контроля 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</w:t>
            </w:r>
            <w:r w:rsidR="00153E51" w:rsidRPr="00153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контроля 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нарушений обязательных требований контролируемыми лицами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757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июня 202</w:t>
            </w:r>
            <w:r w:rsidR="007577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47D5B" w:rsidRPr="00AE0D38" w:rsidTr="00B47EC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5418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доклада о правоприменительной практике на официальном сайте 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757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июля 202</w:t>
            </w:r>
            <w:r w:rsidR="007577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47D5B" w:rsidRPr="00AE0D38" w:rsidTr="00B47EC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случае наличия у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сведений о готовящихся нарушениях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или признаков нарушений обязательных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требований,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по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зднее 30 дней со дня получения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указанных сведений</w:t>
            </w:r>
          </w:p>
        </w:tc>
      </w:tr>
      <w:tr w:rsidR="00B47EC8" w:rsidRPr="00AE0D38" w:rsidTr="00572E55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Консультирование контролируемых лиц в устной или письменной форме по следующим вопросам </w:t>
            </w:r>
            <w:r w:rsidR="00153E51" w:rsidRPr="00153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муниципального контроля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:</w:t>
            </w:r>
          </w:p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организация и осуществление </w:t>
            </w:r>
            <w:r w:rsidR="00153E51" w:rsidRPr="00153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муниципального контроля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922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порядок осуществления контрольных мероприятий, установленных Положением 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«Об осуществлении</w:t>
            </w:r>
            <w:r w:rsidR="002A683F" w:rsidRPr="002A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Татарского сельского поселения </w:t>
            </w:r>
            <w:r w:rsidR="002A683F" w:rsidRPr="002A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Монастырщинск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ого</w:t>
            </w:r>
            <w:r w:rsidR="002A683F" w:rsidRPr="002A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район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а</w:t>
            </w:r>
            <w:r w:rsidR="002A683F" w:rsidRPr="002A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Смоленской области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порядок обжалования действий (бездействия) должностных лиц, уполномоченных осуществлять </w:t>
            </w:r>
            <w:r w:rsidR="00153E51" w:rsidRPr="00153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муниципального контроля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B47EC8" w:rsidRPr="00AE0D38" w:rsidRDefault="00B47EC8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76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</w:tc>
      </w:tr>
      <w:tr w:rsidR="00B47EC8" w:rsidRPr="00AE0D38" w:rsidTr="00572E55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AE0D38" w:rsidRDefault="00B47EC8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лируемых лиц в письменной форме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консультировании, в 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письменного обращения, если более короткий срок не предусмотрен законодательством</w:t>
            </w:r>
          </w:p>
        </w:tc>
      </w:tr>
      <w:tr w:rsidR="00B47EC8" w:rsidRPr="00AE0D38" w:rsidTr="00572E55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54182E" w:rsidRDefault="00B47EC8" w:rsidP="005B2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ование контролируемых лиц путем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размещения на официал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ьном сайте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дминистрации письмен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ного разъяснения, подписанного Главой </w:t>
            </w:r>
            <w:r w:rsidR="008B7B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образования  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Татарского сельского  поселения </w:t>
            </w:r>
            <w:r w:rsidRPr="00C320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Монастырщинск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ого</w:t>
            </w:r>
            <w:r w:rsidRPr="00C320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="00C83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C320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Смоленской области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или должностным лицом, уполномоченным осуществлять </w:t>
            </w:r>
            <w:r w:rsidR="00153E51" w:rsidRPr="00153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контроля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пятого однотипного обращения контролируемых лиц и их представителей</w:t>
            </w:r>
          </w:p>
        </w:tc>
      </w:tr>
      <w:tr w:rsidR="00B47EC8" w:rsidRPr="00AE0D38" w:rsidTr="00572E55"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AE0D38" w:rsidRDefault="00B47EC8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AE0D38" w:rsidRDefault="00B47EC8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случае проведения собрания (конференции) граждан, повестка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которого предусматривает консультирование контролируемых лиц по вопросам </w:t>
            </w:r>
            <w:r w:rsidR="00153E51" w:rsidRPr="00153E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 контроля на автомобильном транспорте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день проведения собрания (конференции) граждан</w:t>
            </w:r>
          </w:p>
        </w:tc>
      </w:tr>
      <w:tr w:rsidR="00847D5B" w:rsidRPr="00AE0D38" w:rsidTr="00B47EC8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мере необходимости, но не менее 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профилактических визитов в 1 полугодие</w:t>
            </w:r>
          </w:p>
        </w:tc>
      </w:tr>
    </w:tbl>
    <w:p w:rsidR="005B2AB8" w:rsidRDefault="005B2AB8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D38" w:rsidRPr="001E6B0C" w:rsidRDefault="000A566B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B0C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Специалистом, ответственным за реализацию профилактических мероприятий, является </w:t>
      </w:r>
      <w:r w:rsidR="003F20D0" w:rsidRPr="001E6B0C">
        <w:rPr>
          <w:rFonts w:ascii="Times New Roman" w:eastAsia="Times New Roman" w:hAnsi="Times New Roman"/>
          <w:sz w:val="28"/>
          <w:szCs w:val="28"/>
          <w:lang w:eastAsia="ru-RU"/>
        </w:rPr>
        <w:t>главный</w:t>
      </w:r>
      <w:r w:rsidRPr="001E6B0C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Администрации </w:t>
      </w:r>
      <w:r w:rsidR="0068121D">
        <w:rPr>
          <w:rFonts w:ascii="Times New Roman" w:eastAsia="Times New Roman" w:hAnsi="Times New Roman"/>
          <w:sz w:val="28"/>
          <w:szCs w:val="28"/>
          <w:lang w:eastAsia="ru-RU"/>
        </w:rPr>
        <w:t xml:space="preserve">Татарского сельского поселения </w:t>
      </w:r>
      <w:r w:rsidRPr="001E6B0C">
        <w:rPr>
          <w:rFonts w:ascii="Times New Roman" w:eastAsia="Times New Roman" w:hAnsi="Times New Roman"/>
          <w:sz w:val="28"/>
          <w:szCs w:val="28"/>
          <w:lang w:eastAsia="ru-RU"/>
        </w:rPr>
        <w:t>Монастырщинск</w:t>
      </w:r>
      <w:r w:rsidR="0068121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1E6B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68121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E6B0C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области, муниципальный инспектор.</w:t>
      </w:r>
    </w:p>
    <w:p w:rsidR="00AE0D38" w:rsidRPr="00847D5B" w:rsidRDefault="00AE0D38" w:rsidP="00645D72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Показатели результативности и эффективности Программы </w:t>
      </w:r>
      <w:r w:rsidR="00847D5B"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пр</w:t>
      </w: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офилактики</w:t>
      </w:r>
      <w:r w:rsidR="005F03F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p w:rsidR="008B2CF2" w:rsidRPr="00AE0D38" w:rsidRDefault="00AE0D38" w:rsidP="00AE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AE0D38" w:rsidRPr="00AE0D38" w:rsidRDefault="00AE0D38" w:rsidP="00AE0D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521"/>
        <w:gridCol w:w="2977"/>
      </w:tblGrid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0355A1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случаев объявления </w:t>
            </w:r>
            <w:r w:rsidR="00694FCA" w:rsidRPr="008B2CF2">
              <w:rPr>
                <w:rFonts w:ascii="Times New Roman" w:eastAsia="Times New Roman" w:hAnsi="Times New Roman"/>
                <w:sz w:val="24"/>
                <w:szCs w:val="24"/>
              </w:rPr>
              <w:t>предостережений,</w:t>
            </w: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19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100 %(если имелись случаи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CF7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случаев повторного обращения контролируемых лиц в письменной форме по тому же </w:t>
            </w:r>
            <w:r w:rsidR="00CF7A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вопросу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CF7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устной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0355A1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E0D38" w:rsidRPr="00AE0D38" w:rsidRDefault="00AE0D38" w:rsidP="00AE0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AE0D38" w:rsidRPr="00645D72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Под оценкой эффективности П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рограммы профилактики понимается оценка изменения количества нар</w:t>
      </w:r>
      <w:r w:rsidR="003F20D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ушений обязательных требований </w:t>
      </w:r>
      <w:r w:rsidRPr="00AE0D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 итогам проведенных профилактических мероприятий. Уменьшение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количества нарушений обязательных требований, в том числе вследствие использования к</w:t>
      </w:r>
      <w:r w:rsidR="003F20D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онтролируемыми лицами процедур,</w:t>
      </w:r>
      <w:r w:rsidR="005F03F7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</w:t>
      </w:r>
      <w:r w:rsidR="00847D5B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sectPr w:rsidR="00AE0D38" w:rsidRPr="00645D72" w:rsidSect="007F6F2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1F3" w:rsidRDefault="009851F3" w:rsidP="008D1423">
      <w:pPr>
        <w:spacing w:after="0" w:line="240" w:lineRule="auto"/>
      </w:pPr>
      <w:r>
        <w:separator/>
      </w:r>
    </w:p>
  </w:endnote>
  <w:endnote w:type="continuationSeparator" w:id="1">
    <w:p w:rsidR="009851F3" w:rsidRDefault="009851F3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1F3" w:rsidRDefault="009851F3" w:rsidP="008D1423">
      <w:pPr>
        <w:spacing w:after="0" w:line="240" w:lineRule="auto"/>
      </w:pPr>
      <w:r>
        <w:separator/>
      </w:r>
    </w:p>
  </w:footnote>
  <w:footnote w:type="continuationSeparator" w:id="1">
    <w:p w:rsidR="009851F3" w:rsidRDefault="009851F3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10969"/>
      <w:docPartObj>
        <w:docPartGallery w:val="Page Numbers (Top of Page)"/>
        <w:docPartUnique/>
      </w:docPartObj>
    </w:sdtPr>
    <w:sdtContent>
      <w:p w:rsidR="007F6F2F" w:rsidRDefault="00A25024" w:rsidP="007F6F2F">
        <w:pPr>
          <w:pStyle w:val="af2"/>
          <w:jc w:val="center"/>
        </w:pPr>
        <w:r>
          <w:fldChar w:fldCharType="begin"/>
        </w:r>
        <w:r w:rsidR="007F6F2F">
          <w:instrText>PAGE   \* MERGEFORMAT</w:instrText>
        </w:r>
        <w:r>
          <w:fldChar w:fldCharType="separate"/>
        </w:r>
        <w:r w:rsidR="00694F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D7F0113"/>
    <w:multiLevelType w:val="hybridMultilevel"/>
    <w:tmpl w:val="197C00F4"/>
    <w:lvl w:ilvl="0" w:tplc="874AAEFA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177"/>
    <w:rsid w:val="00000356"/>
    <w:rsid w:val="000004D1"/>
    <w:rsid w:val="00000883"/>
    <w:rsid w:val="00000959"/>
    <w:rsid w:val="00000EF0"/>
    <w:rsid w:val="0000136C"/>
    <w:rsid w:val="000022D3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27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5A1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934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66B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85B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263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CD4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A4A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3E51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17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BF5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39B3"/>
    <w:rsid w:val="001941E0"/>
    <w:rsid w:val="001944CB"/>
    <w:rsid w:val="001945F1"/>
    <w:rsid w:val="0019508F"/>
    <w:rsid w:val="0019549D"/>
    <w:rsid w:val="00195AF6"/>
    <w:rsid w:val="0019626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1BE9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6AB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B0C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189"/>
    <w:rsid w:val="001F53F6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7A3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D8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699"/>
    <w:rsid w:val="0026789E"/>
    <w:rsid w:val="00267D3E"/>
    <w:rsid w:val="00270DA8"/>
    <w:rsid w:val="002713E4"/>
    <w:rsid w:val="00271AC1"/>
    <w:rsid w:val="00272127"/>
    <w:rsid w:val="002725CA"/>
    <w:rsid w:val="002727F5"/>
    <w:rsid w:val="002728FF"/>
    <w:rsid w:val="00272D5A"/>
    <w:rsid w:val="002736B3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1DA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649"/>
    <w:rsid w:val="00296983"/>
    <w:rsid w:val="00296BAB"/>
    <w:rsid w:val="00297717"/>
    <w:rsid w:val="00297D70"/>
    <w:rsid w:val="00297FDD"/>
    <w:rsid w:val="002A00F8"/>
    <w:rsid w:val="002A0A74"/>
    <w:rsid w:val="002A0C7A"/>
    <w:rsid w:val="002A10C3"/>
    <w:rsid w:val="002A1B3B"/>
    <w:rsid w:val="002A1CEF"/>
    <w:rsid w:val="002A1F5E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83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2C30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3EE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6744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5D32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4E74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D1B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0D0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2F2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EE1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417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048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3F5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4A6E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BF7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8A9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726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82E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CFC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5DA"/>
    <w:rsid w:val="005618BF"/>
    <w:rsid w:val="00561DAA"/>
    <w:rsid w:val="00562472"/>
    <w:rsid w:val="0056276F"/>
    <w:rsid w:val="00562A08"/>
    <w:rsid w:val="00563167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0BCF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2AB8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BF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3F7"/>
    <w:rsid w:val="005F0ADF"/>
    <w:rsid w:val="005F125B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4E09"/>
    <w:rsid w:val="00635272"/>
    <w:rsid w:val="006354AE"/>
    <w:rsid w:val="0063580F"/>
    <w:rsid w:val="00635D0D"/>
    <w:rsid w:val="00635D4F"/>
    <w:rsid w:val="006360E0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D72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5D4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1D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4FCA"/>
    <w:rsid w:val="006955A3"/>
    <w:rsid w:val="006957F2"/>
    <w:rsid w:val="0069594B"/>
    <w:rsid w:val="006962ED"/>
    <w:rsid w:val="006966C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864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4A4"/>
    <w:rsid w:val="006C66FF"/>
    <w:rsid w:val="006C7C29"/>
    <w:rsid w:val="006C7CCB"/>
    <w:rsid w:val="006D01FF"/>
    <w:rsid w:val="006D04FF"/>
    <w:rsid w:val="006D080B"/>
    <w:rsid w:val="006D08E7"/>
    <w:rsid w:val="006D0ACD"/>
    <w:rsid w:val="006D0DDB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17CF6"/>
    <w:rsid w:val="007202DB"/>
    <w:rsid w:val="0072058C"/>
    <w:rsid w:val="00720F89"/>
    <w:rsid w:val="007216DD"/>
    <w:rsid w:val="007218A5"/>
    <w:rsid w:val="00722241"/>
    <w:rsid w:val="00723322"/>
    <w:rsid w:val="00723518"/>
    <w:rsid w:val="00723A17"/>
    <w:rsid w:val="00723F7D"/>
    <w:rsid w:val="0072481E"/>
    <w:rsid w:val="00724F5D"/>
    <w:rsid w:val="007254FF"/>
    <w:rsid w:val="007256CD"/>
    <w:rsid w:val="00725AC0"/>
    <w:rsid w:val="00725B6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57762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A6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3D1"/>
    <w:rsid w:val="0077297D"/>
    <w:rsid w:val="00772E42"/>
    <w:rsid w:val="0077385D"/>
    <w:rsid w:val="007739F5"/>
    <w:rsid w:val="00773DEE"/>
    <w:rsid w:val="00774520"/>
    <w:rsid w:val="007748A9"/>
    <w:rsid w:val="00774FA7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40"/>
    <w:rsid w:val="007940A0"/>
    <w:rsid w:val="00794885"/>
    <w:rsid w:val="00794BC8"/>
    <w:rsid w:val="00794CF2"/>
    <w:rsid w:val="0079556A"/>
    <w:rsid w:val="007957E5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D3"/>
    <w:rsid w:val="007E29EB"/>
    <w:rsid w:val="007E323B"/>
    <w:rsid w:val="007E356A"/>
    <w:rsid w:val="007E544F"/>
    <w:rsid w:val="007E6671"/>
    <w:rsid w:val="007E68AE"/>
    <w:rsid w:val="007E6AC5"/>
    <w:rsid w:val="007E6FE3"/>
    <w:rsid w:val="007F03F1"/>
    <w:rsid w:val="007F0488"/>
    <w:rsid w:val="007F0762"/>
    <w:rsid w:val="007F09E7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F2F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0F1F"/>
    <w:rsid w:val="00842157"/>
    <w:rsid w:val="00842240"/>
    <w:rsid w:val="00842277"/>
    <w:rsid w:val="008423F0"/>
    <w:rsid w:val="0084272A"/>
    <w:rsid w:val="008430ED"/>
    <w:rsid w:val="008432D4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47D5B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6B8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4FB8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2CF2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BB0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6C48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51B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2EA5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376"/>
    <w:rsid w:val="009023D8"/>
    <w:rsid w:val="00903352"/>
    <w:rsid w:val="00903910"/>
    <w:rsid w:val="00903CD2"/>
    <w:rsid w:val="00903FBA"/>
    <w:rsid w:val="0090448A"/>
    <w:rsid w:val="00904F44"/>
    <w:rsid w:val="00905105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AF3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100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1F3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0B8C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0C9A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BAC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4B53"/>
    <w:rsid w:val="00A1572D"/>
    <w:rsid w:val="00A1591D"/>
    <w:rsid w:val="00A15D09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B52"/>
    <w:rsid w:val="00A24F68"/>
    <w:rsid w:val="00A24F9C"/>
    <w:rsid w:val="00A25024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35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7F4"/>
    <w:rsid w:val="00A91EE1"/>
    <w:rsid w:val="00A921D1"/>
    <w:rsid w:val="00A9257C"/>
    <w:rsid w:val="00A92FCA"/>
    <w:rsid w:val="00A93114"/>
    <w:rsid w:val="00A93623"/>
    <w:rsid w:val="00A9427B"/>
    <w:rsid w:val="00A94911"/>
    <w:rsid w:val="00A94AD8"/>
    <w:rsid w:val="00A94ADA"/>
    <w:rsid w:val="00A94C43"/>
    <w:rsid w:val="00A94FB9"/>
    <w:rsid w:val="00A961F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0D38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8B8"/>
    <w:rsid w:val="00AF1C27"/>
    <w:rsid w:val="00AF2015"/>
    <w:rsid w:val="00AF20AF"/>
    <w:rsid w:val="00AF221C"/>
    <w:rsid w:val="00AF2565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82C"/>
    <w:rsid w:val="00B24F3B"/>
    <w:rsid w:val="00B251B8"/>
    <w:rsid w:val="00B252FB"/>
    <w:rsid w:val="00B25B23"/>
    <w:rsid w:val="00B25BF9"/>
    <w:rsid w:val="00B2645C"/>
    <w:rsid w:val="00B276E4"/>
    <w:rsid w:val="00B27793"/>
    <w:rsid w:val="00B27C49"/>
    <w:rsid w:val="00B27C97"/>
    <w:rsid w:val="00B27D09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C82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47EC8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39C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378"/>
    <w:rsid w:val="00BC64A7"/>
    <w:rsid w:val="00BC6DC6"/>
    <w:rsid w:val="00BC7194"/>
    <w:rsid w:val="00BC742B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4B8C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9F2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02B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BF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9E4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6D5"/>
    <w:rsid w:val="00C829CD"/>
    <w:rsid w:val="00C82AFA"/>
    <w:rsid w:val="00C82E26"/>
    <w:rsid w:val="00C830F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BB4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97B44"/>
    <w:rsid w:val="00CA05E6"/>
    <w:rsid w:val="00CA09CD"/>
    <w:rsid w:val="00CA1426"/>
    <w:rsid w:val="00CA1EEB"/>
    <w:rsid w:val="00CA1F88"/>
    <w:rsid w:val="00CA222F"/>
    <w:rsid w:val="00CA29C4"/>
    <w:rsid w:val="00CA2A25"/>
    <w:rsid w:val="00CA2CCD"/>
    <w:rsid w:val="00CA306D"/>
    <w:rsid w:val="00CA37AD"/>
    <w:rsid w:val="00CA3D47"/>
    <w:rsid w:val="00CA41AE"/>
    <w:rsid w:val="00CA41D9"/>
    <w:rsid w:val="00CA4938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A6A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CB3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BE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DF9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136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1E27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7B2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3D9D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5C9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78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5D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AF7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7F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2D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0C5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B777F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37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389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327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00D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46874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F50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181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5DB"/>
    <w:rsid w:val="00F879E4"/>
    <w:rsid w:val="00F902DB"/>
    <w:rsid w:val="00F90677"/>
    <w:rsid w:val="00F90BEB"/>
    <w:rsid w:val="00F9111C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332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1DA1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A1D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304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C99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C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D14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D4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C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D14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D4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E0A8-9E6B-4EA7-9798-5726EFEC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20584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Доброселье</cp:lastModifiedBy>
  <cp:revision>32</cp:revision>
  <cp:lastPrinted>2023-12-26T08:16:00Z</cp:lastPrinted>
  <dcterms:created xsi:type="dcterms:W3CDTF">2023-10-31T12:13:00Z</dcterms:created>
  <dcterms:modified xsi:type="dcterms:W3CDTF">2024-01-11T08:20:00Z</dcterms:modified>
</cp:coreProperties>
</file>